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2331"/>
        <w:gridCol w:w="2695"/>
      </w:tblGrid>
      <w:tr w:rsidR="00EB4801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6" w:type="dxa"/>
            <w:gridSpan w:val="3"/>
          </w:tcPr>
          <w:p w:rsidR="00EB4801" w:rsidRPr="008235D8" w:rsidRDefault="00EB4801" w:rsidP="00B45CFD">
            <w:pPr>
              <w:tabs>
                <w:tab w:val="right" w:pos="426"/>
              </w:tabs>
              <w:spacing w:before="240" w:after="80"/>
              <w:jc w:val="center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>FÉVRIER</w:t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</w:t>
            </w:r>
          </w:p>
        </w:tc>
        <w:tc>
          <w:tcPr>
            <w:tcW w:w="12331" w:type="dxa"/>
          </w:tcPr>
          <w:p w:rsidR="00EB4801" w:rsidRPr="00930239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10, 32-39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36, 3-4, 5-6, 23-24, 39-40ac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26-34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</w:t>
            </w:r>
          </w:p>
        </w:tc>
        <w:tc>
          <w:tcPr>
            <w:tcW w:w="12331" w:type="dxa"/>
          </w:tcPr>
          <w:p w:rsidR="00EB4801" w:rsidRDefault="00EB4801" w:rsidP="00B45CFD">
            <w:pPr>
              <w:spacing w:after="80"/>
              <w:jc w:val="left"/>
            </w:pPr>
            <w:r w:rsidRPr="00FD6767">
              <w:rPr>
                <w:szCs w:val="22"/>
              </w:rPr>
              <w:t>SAMEDI</w:t>
            </w:r>
            <w:r w:rsidRPr="00FD6767">
              <w:rPr>
                <w:szCs w:val="22"/>
              </w:rPr>
              <w:br/>
            </w:r>
            <w:r>
              <w:t xml:space="preserve">blanc : </w:t>
            </w:r>
            <w:r w:rsidRPr="00FC6B72">
              <w:rPr>
                <w:b/>
                <w:smallCaps/>
              </w:rPr>
              <w:t>la présentation du seigneur au temple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Ml 3, 1-4 ou He 2, 14-18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23, 7, 8, 9, 10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22-40 (brève : 22-32)</w:t>
            </w:r>
          </w:p>
          <w:p w:rsidR="00EB4801" w:rsidRPr="00F901CC" w:rsidRDefault="00EB4801" w:rsidP="00B45CFD">
            <w:pPr>
              <w:spacing w:line="220" w:lineRule="exact"/>
              <w:ind w:left="708" w:right="921"/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</w:pPr>
            <w:proofErr w:type="gramStart"/>
            <w:r w:rsidRPr="00F901CC"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  <w:t>la</w:t>
            </w:r>
            <w:proofErr w:type="gramEnd"/>
            <w:r w:rsidRPr="00F901CC"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  <w:t xml:space="preserve"> "chandeleur" est la fête du christ "lumière pour éclairer les nations" (</w:t>
            </w:r>
            <w:proofErr w:type="spellStart"/>
            <w:r w:rsidRPr="00F901CC"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  <w:t>lc</w:t>
            </w:r>
            <w:proofErr w:type="spellEnd"/>
            <w:r w:rsidRPr="00F901CC"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  <w:t xml:space="preserve"> 2,32), attestée à Jérusalem en 386, adoptée à </w:t>
            </w:r>
            <w:proofErr w:type="spellStart"/>
            <w:r w:rsidRPr="00F901CC"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  <w:t>rome</w:t>
            </w:r>
            <w:proofErr w:type="spellEnd"/>
            <w:r w:rsidRPr="00F901CC"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  <w:t xml:space="preserve"> au 7e siècle.</w:t>
            </w:r>
          </w:p>
          <w:p w:rsidR="00EB4801" w:rsidRPr="00F901CC" w:rsidRDefault="00EB4801" w:rsidP="00B45CFD">
            <w:pPr>
              <w:spacing w:line="220" w:lineRule="exact"/>
              <w:ind w:left="709" w:right="921"/>
              <w:rPr>
                <w:i/>
                <w:iCs/>
                <w:snapToGrid/>
                <w:color w:val="0000FF"/>
                <w:sz w:val="20"/>
                <w:lang w:val="fr-BE" w:eastAsia="fr-BE"/>
              </w:rPr>
            </w:pPr>
            <w:proofErr w:type="gramStart"/>
            <w:r w:rsidRPr="00F901CC">
              <w:rPr>
                <w:i/>
                <w:iCs/>
                <w:snapToGrid/>
                <w:color w:val="0000FF"/>
                <w:sz w:val="20"/>
                <w:lang w:val="fr-BE" w:eastAsia="fr-BE"/>
              </w:rPr>
              <w:t>fête</w:t>
            </w:r>
            <w:proofErr w:type="gramEnd"/>
            <w:r w:rsidRPr="00F901CC">
              <w:rPr>
                <w:i/>
                <w:iCs/>
                <w:snapToGrid/>
                <w:color w:val="0000FF"/>
                <w:sz w:val="20"/>
                <w:lang w:val="fr-BE" w:eastAsia="fr-BE"/>
              </w:rPr>
              <w:t xml:space="preserve"> commune avec les églises orientales, qui l'appellent  f</w:t>
            </w:r>
            <w:r w:rsidRPr="00F901CC">
              <w:rPr>
                <w:i/>
                <w:iCs/>
                <w:snapToGrid/>
                <w:color w:val="0000FF"/>
                <w:spacing w:val="6"/>
                <w:sz w:val="20"/>
                <w:lang w:val="fr-BE" w:eastAsia="fr-BE"/>
              </w:rPr>
              <w:t xml:space="preserve">ête de la </w:t>
            </w:r>
            <w:r w:rsidRPr="00F901CC">
              <w:rPr>
                <w:snapToGrid/>
                <w:color w:val="0000FF"/>
                <w:spacing w:val="6"/>
                <w:sz w:val="20"/>
                <w:lang w:val="fr-BE" w:eastAsia="fr-BE"/>
              </w:rPr>
              <w:t>rencontre</w:t>
            </w:r>
            <w:r w:rsidRPr="00F901CC">
              <w:rPr>
                <w:i/>
                <w:iCs/>
                <w:snapToGrid/>
                <w:color w:val="0000FF"/>
                <w:spacing w:val="6"/>
                <w:sz w:val="20"/>
                <w:lang w:val="fr-BE" w:eastAsia="fr-BE"/>
              </w:rPr>
              <w:t xml:space="preserve"> ou </w:t>
            </w:r>
            <w:r w:rsidRPr="00F901CC">
              <w:rPr>
                <w:snapToGrid/>
                <w:color w:val="0000FF"/>
                <w:spacing w:val="6"/>
                <w:sz w:val="20"/>
                <w:lang w:val="fr-BE" w:eastAsia="fr-BE"/>
              </w:rPr>
              <w:t>entrée de notre seigneur au temple.</w:t>
            </w:r>
          </w:p>
          <w:p w:rsidR="00EB4801" w:rsidRPr="00F901CC" w:rsidRDefault="00EB4801" w:rsidP="00B45CFD">
            <w:pPr>
              <w:keepNext/>
              <w:autoSpaceDE w:val="0"/>
              <w:autoSpaceDN w:val="0"/>
              <w:spacing w:line="220" w:lineRule="exact"/>
              <w:ind w:right="921"/>
              <w:jc w:val="left"/>
              <w:outlineLvl w:val="1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proofErr w:type="gramStart"/>
            <w:r w:rsidRPr="00F901CC">
              <w:rPr>
                <w:b/>
                <w:i/>
                <w:iCs/>
                <w:snapToGrid/>
                <w:color w:val="0000FF"/>
                <w:sz w:val="20"/>
                <w:lang w:eastAsia="fr-BE"/>
              </w:rPr>
              <w:t>journée</w:t>
            </w:r>
            <w:proofErr w:type="gramEnd"/>
            <w:r w:rsidRPr="00F901CC">
              <w:rPr>
                <w:i/>
                <w:iCs/>
                <w:snapToGrid/>
                <w:color w:val="0000FF"/>
                <w:sz w:val="20"/>
                <w:lang w:eastAsia="fr-BE"/>
              </w:rPr>
              <w:t xml:space="preserve"> mondiale de la vie consacrée </w:t>
            </w:r>
          </w:p>
          <w:p w:rsidR="00EB4801" w:rsidRPr="0055358D" w:rsidRDefault="00EB4801" w:rsidP="00B45CFD">
            <w:pPr>
              <w:spacing w:line="220" w:lineRule="exact"/>
              <w:ind w:left="708" w:right="921"/>
              <w:rPr>
                <w:rFonts w:ascii="Arial" w:hAnsi="Arial" w:cs="Arial"/>
                <w:snapToGrid/>
                <w:spacing w:val="-4"/>
                <w:sz w:val="20"/>
                <w:lang w:val="fr-BE" w:eastAsia="fr-BE"/>
              </w:rPr>
            </w:pPr>
            <w:proofErr w:type="gramStart"/>
            <w:r w:rsidRPr="0055358D">
              <w:rPr>
                <w:rFonts w:ascii="Arial" w:hAnsi="Arial" w:cs="Arial"/>
                <w:b/>
                <w:bCs/>
                <w:snapToGrid/>
                <w:sz w:val="20"/>
                <w:lang w:val="fr-BE" w:eastAsia="fr-BE"/>
              </w:rPr>
              <w:t>procession</w:t>
            </w:r>
            <w:proofErr w:type="gramEnd"/>
            <w:r w:rsidRPr="0055358D">
              <w:rPr>
                <w:rFonts w:ascii="Arial" w:hAnsi="Arial" w:cs="Arial"/>
                <w:snapToGrid/>
                <w:sz w:val="20"/>
                <w:lang w:val="fr-BE" w:eastAsia="fr-BE"/>
              </w:rPr>
              <w:t xml:space="preserve"> </w:t>
            </w:r>
            <w:r w:rsidRPr="0055358D">
              <w:rPr>
                <w:rFonts w:ascii="Arial" w:hAnsi="Arial" w:cs="Arial"/>
                <w:snapToGrid/>
                <w:spacing w:val="-4"/>
                <w:sz w:val="20"/>
                <w:lang w:val="fr-BE" w:eastAsia="fr-BE"/>
              </w:rPr>
              <w:t xml:space="preserve">bénédiction des cierges et procession de toute l'assemblée avec les cierges allumés. </w:t>
            </w:r>
            <w:proofErr w:type="gramStart"/>
            <w:r w:rsidRPr="0055358D">
              <w:rPr>
                <w:rFonts w:ascii="Arial" w:hAnsi="Arial" w:cs="Arial"/>
                <w:snapToGrid/>
                <w:spacing w:val="-4"/>
                <w:sz w:val="20"/>
                <w:lang w:val="fr-BE" w:eastAsia="fr-BE"/>
              </w:rPr>
              <w:t>puis</w:t>
            </w:r>
            <w:proofErr w:type="gramEnd"/>
            <w:r w:rsidRPr="0055358D">
              <w:rPr>
                <w:rFonts w:ascii="Arial" w:hAnsi="Arial" w:cs="Arial"/>
                <w:snapToGrid/>
                <w:spacing w:val="-4"/>
                <w:sz w:val="20"/>
                <w:lang w:val="fr-BE" w:eastAsia="fr-BE"/>
              </w:rPr>
              <w:t xml:space="preserve"> la messe continue par le gloria, en omettant la préparation pénitentielle et le kyrie.</w:t>
            </w:r>
          </w:p>
          <w:p w:rsidR="00EB4801" w:rsidRPr="0055358D" w:rsidRDefault="00EB4801" w:rsidP="00B45CFD">
            <w:pPr>
              <w:spacing w:line="220" w:lineRule="exact"/>
              <w:ind w:left="708" w:right="921"/>
              <w:rPr>
                <w:rFonts w:ascii="Arial" w:hAnsi="Arial" w:cs="Arial"/>
                <w:snapToGrid/>
                <w:sz w:val="20"/>
                <w:lang w:val="fr-BE" w:eastAsia="fr-BE"/>
              </w:rPr>
            </w:pPr>
            <w:proofErr w:type="gramStart"/>
            <w:r w:rsidRPr="0055358D">
              <w:rPr>
                <w:rFonts w:ascii="Arial" w:hAnsi="Arial" w:cs="Arial"/>
                <w:i/>
                <w:iCs/>
                <w:snapToGrid/>
                <w:sz w:val="20"/>
                <w:lang w:val="fr-BE" w:eastAsia="fr-BE"/>
              </w:rPr>
              <w:t>ou</w:t>
            </w:r>
            <w:proofErr w:type="gramEnd"/>
            <w:r w:rsidRPr="0055358D">
              <w:rPr>
                <w:rFonts w:ascii="Arial" w:hAnsi="Arial" w:cs="Arial"/>
                <w:i/>
                <w:iCs/>
                <w:snapToGrid/>
                <w:sz w:val="20"/>
                <w:lang w:val="fr-BE" w:eastAsia="fr-BE"/>
              </w:rPr>
              <w:t xml:space="preserve"> bien</w:t>
            </w:r>
            <w:r w:rsidRPr="0055358D">
              <w:rPr>
                <w:rFonts w:ascii="Arial" w:hAnsi="Arial" w:cs="Arial"/>
                <w:snapToGrid/>
                <w:sz w:val="20"/>
                <w:lang w:val="fr-BE" w:eastAsia="fr-BE"/>
              </w:rPr>
              <w:t xml:space="preserve"> on commence la messe par une entrée plus solennelle.</w:t>
            </w:r>
          </w:p>
          <w:p w:rsidR="00EB4801" w:rsidRPr="00FD6767" w:rsidRDefault="00EB4801" w:rsidP="00B45CFD">
            <w:pPr>
              <w:spacing w:after="80"/>
              <w:jc w:val="left"/>
              <w:rPr>
                <w:b/>
                <w:szCs w:val="22"/>
              </w:rPr>
            </w:pPr>
            <w:r>
              <w:rPr>
                <w:smallCaps/>
                <w:szCs w:val="22"/>
              </w:rPr>
              <w:br/>
            </w:r>
            <w:r w:rsidRPr="00FD6767">
              <w:rPr>
                <w:b/>
                <w:szCs w:val="22"/>
              </w:rPr>
              <w:t xml:space="preserve">VÊPRES DU </w:t>
            </w:r>
            <w:r>
              <w:rPr>
                <w:b/>
                <w:szCs w:val="22"/>
              </w:rPr>
              <w:t>JOUR</w:t>
            </w:r>
            <w:r w:rsidRPr="00FD6767">
              <w:rPr>
                <w:b/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 xml:space="preserve">Fête </w:t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4</w:t>
            </w:r>
            <w:r w:rsidRPr="007219A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t>S. 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0432BD">
              <w:t>Jr</w:t>
            </w:r>
            <w:r>
              <w:t xml:space="preserve"> 1, 4-5.17-19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70, 1-2, 3, 5-6ab, 15ab.17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12, 31–13, 13 (ou bien brève : 1 Co 13, 4-13)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21-30</w:t>
            </w:r>
            <w:r>
              <w:br/>
            </w:r>
            <w:r>
              <w:rPr>
                <w:i/>
                <w:iCs/>
                <w:szCs w:val="22"/>
              </w:rPr>
              <w:t>[</w:t>
            </w:r>
            <w:r w:rsidRPr="008235D8">
              <w:rPr>
                <w:i/>
                <w:iCs/>
                <w:szCs w:val="22"/>
              </w:rPr>
              <w:t xml:space="preserve">S. Blaise, évêque de Sébaste (Asie Mineure) et martyr,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v. 316</w:t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i/>
                <w:iCs/>
                <w:szCs w:val="22"/>
              </w:rPr>
              <w:t xml:space="preserve">S. Anschaire, évêque de Hambourg,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865</w:t>
            </w:r>
            <w:r>
              <w:rPr>
                <w:i/>
                <w:iCs/>
                <w:szCs w:val="22"/>
              </w:rPr>
              <w:t>. On omet les mémoires.]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4</w:t>
            </w:r>
          </w:p>
        </w:tc>
        <w:tc>
          <w:tcPr>
            <w:tcW w:w="12331" w:type="dxa"/>
          </w:tcPr>
          <w:p w:rsidR="00EB4801" w:rsidRPr="00882979" w:rsidRDefault="00EB4801" w:rsidP="00B45CFD">
            <w:pPr>
              <w:spacing w:after="80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11, 32-40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30, 20, 22, 23, 24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5, 1-20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5</w:t>
            </w:r>
          </w:p>
        </w:tc>
        <w:tc>
          <w:tcPr>
            <w:tcW w:w="12331" w:type="dxa"/>
          </w:tcPr>
          <w:p w:rsidR="00EB4801" w:rsidRPr="00882979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  <w:t xml:space="preserve">Rouge : </w:t>
            </w:r>
            <w:r w:rsidRPr="008235D8">
              <w:rPr>
                <w:szCs w:val="22"/>
              </w:rPr>
              <w:t>Ste Agathe, vierge et martyre, † 251 à Catane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12, 1-4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21, 26b-27, 28.30, 31-32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5, 21-43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6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  <w:t xml:space="preserve">Rouge : </w:t>
            </w:r>
            <w:r w:rsidRPr="008235D8">
              <w:rPr>
                <w:szCs w:val="22"/>
              </w:rPr>
              <w:t xml:space="preserve">S. Paul </w:t>
            </w:r>
            <w:proofErr w:type="spellStart"/>
            <w:r w:rsidRPr="008235D8">
              <w:rPr>
                <w:szCs w:val="22"/>
              </w:rPr>
              <w:t>Miki</w:t>
            </w:r>
            <w:proofErr w:type="spellEnd"/>
            <w:r w:rsidRPr="008235D8">
              <w:rPr>
                <w:szCs w:val="22"/>
              </w:rPr>
              <w:t>, prêtre, et ses compagnons, martyrs, † 1597 à Nagasaki</w:t>
            </w:r>
            <w:r>
              <w:rPr>
                <w:szCs w:val="22"/>
              </w:rPr>
              <w:br/>
            </w:r>
            <w:r w:rsidRPr="00882979">
              <w:rPr>
                <w:b/>
                <w:szCs w:val="22"/>
              </w:rPr>
              <w:t xml:space="preserve">1re </w:t>
            </w:r>
            <w:proofErr w:type="spellStart"/>
            <w:r w:rsidRPr="00882979">
              <w:rPr>
                <w:b/>
                <w:szCs w:val="22"/>
              </w:rPr>
              <w:t>lect</w:t>
            </w:r>
            <w:proofErr w:type="spellEnd"/>
            <w:r w:rsidRPr="00882979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He 12, 4-7.11-15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102, 1-2, 13-14, 17-18a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1-6</w:t>
            </w:r>
            <w:r>
              <w:rPr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</w:t>
            </w:r>
            <w:r>
              <w:rPr>
                <w:b/>
                <w:bCs/>
                <w:i/>
                <w:iCs/>
                <w:szCs w:val="22"/>
              </w:rPr>
              <w:t>Belgique,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S. Amand, évêq</w:t>
            </w:r>
            <w:r>
              <w:rPr>
                <w:szCs w:val="22"/>
              </w:rPr>
              <w:t xml:space="preserve">ue de Maastricht, † 679 ou 684 </w:t>
            </w:r>
            <w:r w:rsidRPr="008235D8">
              <w:rPr>
                <w:szCs w:val="22"/>
              </w:rPr>
              <w:t>à Saint-Amand-les-Eaux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proofErr w:type="spellStart"/>
            <w:r w:rsidRPr="008235D8">
              <w:rPr>
                <w:szCs w:val="22"/>
              </w:rPr>
              <w:t>Mémoire</w:t>
            </w:r>
            <w:proofErr w:type="spellEnd"/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7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Cs/>
                <w:iCs/>
                <w:szCs w:val="22"/>
              </w:rPr>
              <w:t>JEUDI</w:t>
            </w:r>
            <w:r>
              <w:rPr>
                <w:bCs/>
                <w:iCs/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12, 18-19.21-24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47, 2-3a, 3b-4, 9, 10-11</w:t>
            </w:r>
            <w:r>
              <w:br/>
            </w:r>
            <w:r w:rsidRPr="00882979">
              <w:rPr>
                <w:b/>
                <w:bCs/>
                <w:iCs/>
                <w:szCs w:val="22"/>
              </w:rPr>
              <w:t>Évangile :</w:t>
            </w:r>
            <w:r>
              <w:rPr>
                <w:bCs/>
                <w:iCs/>
                <w:szCs w:val="22"/>
              </w:rPr>
              <w:t xml:space="preserve"> Mc 6, 7-13</w:t>
            </w:r>
            <w:r>
              <w:rPr>
                <w:bCs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</w:t>
            </w:r>
            <w:r>
              <w:rPr>
                <w:b/>
                <w:bCs/>
                <w:i/>
                <w:iCs/>
                <w:szCs w:val="22"/>
              </w:rPr>
              <w:t>Belgique, rouge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 xml:space="preserve">S. Paul </w:t>
            </w:r>
            <w:proofErr w:type="spellStart"/>
            <w:r w:rsidRPr="008235D8">
              <w:rPr>
                <w:szCs w:val="22"/>
              </w:rPr>
              <w:t>Miki</w:t>
            </w:r>
            <w:proofErr w:type="spellEnd"/>
            <w:r w:rsidRPr="008235D8">
              <w:rPr>
                <w:szCs w:val="22"/>
              </w:rPr>
              <w:t xml:space="preserve"> et ses compagnons, martyrs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8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VENDREDI</w:t>
            </w:r>
            <w:r>
              <w:rPr>
                <w:iCs/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 w:rsidRPr="00F46DDD">
              <w:rPr>
                <w:b/>
                <w:iCs/>
                <w:szCs w:val="22"/>
              </w:rPr>
              <w:t xml:space="preserve">1re </w:t>
            </w:r>
            <w:proofErr w:type="spellStart"/>
            <w:r w:rsidRPr="00F46DDD">
              <w:rPr>
                <w:b/>
                <w:iCs/>
                <w:szCs w:val="22"/>
              </w:rPr>
              <w:t>lect</w:t>
            </w:r>
            <w:proofErr w:type="spellEnd"/>
            <w:r w:rsidRPr="00F46DDD">
              <w:rPr>
                <w:b/>
                <w:iCs/>
                <w:szCs w:val="22"/>
              </w:rPr>
              <w:t>. :</w:t>
            </w:r>
            <w:r>
              <w:rPr>
                <w:iCs/>
                <w:szCs w:val="22"/>
              </w:rPr>
              <w:t xml:space="preserve"> He 13, 1-8</w:t>
            </w:r>
            <w:r>
              <w:rPr>
                <w:iCs/>
                <w:szCs w:val="22"/>
              </w:rPr>
              <w:br/>
            </w:r>
            <w:r w:rsidRPr="00F46DDD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26, 1, 3, 5, 9abcd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Mc 6, 14-29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Jérôme Émilien, fondateur,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 xml:space="preserve">1537 à </w:t>
            </w:r>
            <w:proofErr w:type="spellStart"/>
            <w:r w:rsidRPr="008235D8">
              <w:rPr>
                <w:i/>
                <w:iCs/>
                <w:szCs w:val="22"/>
              </w:rPr>
              <w:t>Somasca</w:t>
            </w:r>
            <w:proofErr w:type="spellEnd"/>
            <w:r w:rsidRPr="008235D8">
              <w:rPr>
                <w:i/>
                <w:iCs/>
                <w:szCs w:val="22"/>
              </w:rPr>
              <w:t xml:space="preserve"> (près de Bergame)</w:t>
            </w:r>
            <w:r>
              <w:rPr>
                <w:i/>
                <w:iCs/>
                <w:szCs w:val="22"/>
              </w:rPr>
              <w:br/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Ste Joséphine </w:t>
            </w:r>
            <w:proofErr w:type="spellStart"/>
            <w:r w:rsidRPr="008235D8">
              <w:rPr>
                <w:i/>
                <w:iCs/>
                <w:szCs w:val="22"/>
              </w:rPr>
              <w:t>Bakhita</w:t>
            </w:r>
            <w:proofErr w:type="spellEnd"/>
            <w:r w:rsidRPr="008235D8">
              <w:rPr>
                <w:i/>
                <w:iCs/>
                <w:szCs w:val="22"/>
              </w:rPr>
              <w:t>, vierge, esclave soudanaise puis religieuse,</w:t>
            </w:r>
            <w:r w:rsidRPr="008235D8">
              <w:rPr>
                <w:szCs w:val="22"/>
              </w:rPr>
              <w:t xml:space="preserve"> † </w:t>
            </w:r>
            <w:r w:rsidRPr="008235D8">
              <w:rPr>
                <w:i/>
                <w:iCs/>
                <w:szCs w:val="22"/>
              </w:rPr>
              <w:t>1947 à</w:t>
            </w:r>
            <w:r w:rsidRPr="008235D8">
              <w:rPr>
                <w:szCs w:val="22"/>
              </w:rPr>
              <w:t xml:space="preserve"> </w:t>
            </w:r>
            <w:proofErr w:type="spellStart"/>
            <w:r w:rsidRPr="008235D8">
              <w:rPr>
                <w:i/>
                <w:iCs/>
                <w:szCs w:val="22"/>
              </w:rPr>
              <w:t>Schio</w:t>
            </w:r>
            <w:proofErr w:type="spellEnd"/>
            <w:r w:rsidRPr="008235D8">
              <w:rPr>
                <w:i/>
                <w:iCs/>
                <w:szCs w:val="22"/>
              </w:rPr>
              <w:t xml:space="preserve"> (Italie) 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9</w:t>
            </w:r>
          </w:p>
        </w:tc>
        <w:tc>
          <w:tcPr>
            <w:tcW w:w="12331" w:type="dxa"/>
          </w:tcPr>
          <w:p w:rsidR="00EB4801" w:rsidRPr="00F46DDD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</w:r>
            <w:r w:rsidRPr="00F46DDD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13, 15-17.20-21</w:t>
            </w:r>
            <w:r>
              <w:br/>
            </w:r>
            <w:r w:rsidRPr="00F46DDD">
              <w:rPr>
                <w:b/>
                <w:szCs w:val="22"/>
              </w:rPr>
              <w:t>Ps :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22, 1-2ab, 2c-3, 4, 5, 6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Mc 6, 30-34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10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5</w:t>
            </w:r>
            <w:r w:rsidRPr="00202660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6, 1-2a.3-8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4-5, 7c-8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1-11 (ou bien brève : 15, 3-8.11)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1-11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Cs w:val="22"/>
              </w:rPr>
              <w:t>[</w:t>
            </w:r>
            <w:r w:rsidRPr="008235D8">
              <w:rPr>
                <w:szCs w:val="22"/>
              </w:rPr>
              <w:t>Ste Scholastique, sœur de S. Benoît</w:t>
            </w:r>
            <w:r>
              <w:rPr>
                <w:szCs w:val="22"/>
              </w:rPr>
              <w:t xml:space="preserve">, vierge, moniale, † v. 547 au </w:t>
            </w:r>
            <w:r w:rsidRPr="008235D8">
              <w:rPr>
                <w:szCs w:val="22"/>
              </w:rPr>
              <w:t>Mont-Cassin</w:t>
            </w:r>
            <w:r>
              <w:rPr>
                <w:szCs w:val="22"/>
              </w:rPr>
              <w:t>. On omet la mémoire.]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1</w:t>
            </w:r>
            <w:r w:rsidRPr="00202660">
              <w:rPr>
                <w:b/>
                <w:i/>
                <w:vertAlign w:val="superscript"/>
              </w:rPr>
              <w:t>ère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br/>
            </w:r>
            <w:r>
              <w:rPr>
                <w:szCs w:val="22"/>
              </w:rPr>
              <w:t>[</w:t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t>]</w:t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11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1, 1-19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103, 1-2a, 5-6, 10.12, 24.35c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53-56</w:t>
            </w:r>
            <w:r>
              <w:rPr>
                <w:b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>Notre-Dame de Lourdes (1858)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12</w:t>
            </w:r>
          </w:p>
        </w:tc>
        <w:tc>
          <w:tcPr>
            <w:tcW w:w="12331" w:type="dxa"/>
          </w:tcPr>
          <w:p w:rsidR="00EB4801" w:rsidRPr="00F52F03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1, 20–2, 4a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8, 4-5,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7, 1-13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13</w:t>
            </w:r>
          </w:p>
        </w:tc>
        <w:tc>
          <w:tcPr>
            <w:tcW w:w="12331" w:type="dxa"/>
          </w:tcPr>
          <w:p w:rsidR="00EB4801" w:rsidRPr="00F52F03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2, 4b-9.15-17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103, 1-2a, 27-28, 29bc-30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7, 14-23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14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>Blanc :</w:t>
            </w:r>
            <w:r w:rsidRPr="008235D8">
              <w:rPr>
                <w:szCs w:val="22"/>
              </w:rPr>
              <w:t>S. Cyrille, moine, † 869 à Rome, et son frère S. Méthode, évêque de Moravie, † 885</w:t>
            </w:r>
            <w:r w:rsidRPr="008235D8"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 w:rsidRPr="008235D8"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Gn</w:t>
            </w:r>
            <w:proofErr w:type="spellEnd"/>
            <w:r>
              <w:rPr>
                <w:bCs/>
                <w:szCs w:val="22"/>
              </w:rPr>
              <w:t xml:space="preserve"> 2, 18-25</w:t>
            </w:r>
            <w:r>
              <w:rPr>
                <w:bCs/>
                <w:szCs w:val="22"/>
              </w:rPr>
              <w:br/>
            </w:r>
            <w:r>
              <w:rPr>
                <w:b/>
              </w:rPr>
              <w:t>Ps :</w:t>
            </w:r>
            <w:r w:rsidRPr="008235D8">
              <w:rPr>
                <w:b/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127, 1-2, 3, 4-5</w:t>
            </w:r>
            <w:r>
              <w:rPr>
                <w:bCs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Mc 7, 24-30</w:t>
            </w:r>
            <w:r>
              <w:br/>
            </w:r>
            <w:r>
              <w:br/>
            </w:r>
            <w:r w:rsidRPr="008235D8">
              <w:rPr>
                <w:b/>
                <w:bCs/>
                <w:szCs w:val="22"/>
              </w:rPr>
              <w:t>(</w:t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Europe : </w:t>
            </w:r>
            <w:r w:rsidRPr="008235D8">
              <w:rPr>
                <w:szCs w:val="22"/>
              </w:rPr>
              <w:t>Fête</w:t>
            </w:r>
            <w:r>
              <w:rPr>
                <w:szCs w:val="22"/>
              </w:rPr>
              <w:t>, blanc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46-49</w:t>
            </w:r>
            <w:r>
              <w:br/>
            </w:r>
            <w:r w:rsidRPr="000B7AAF">
              <w:rPr>
                <w:b/>
                <w:bCs/>
                <w:szCs w:val="22"/>
              </w:rPr>
              <w:t>Ps :</w:t>
            </w:r>
            <w:r>
              <w:rPr>
                <w:b/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116, 1, 2</w:t>
            </w:r>
            <w:r>
              <w:rPr>
                <w:bCs/>
                <w:szCs w:val="22"/>
              </w:rPr>
              <w:br/>
            </w:r>
            <w:r w:rsidRPr="000B7AAF">
              <w:rPr>
                <w:b/>
                <w:bCs/>
                <w:szCs w:val="22"/>
              </w:rPr>
              <w:t>Évangile :</w:t>
            </w:r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Lc</w:t>
            </w:r>
            <w:proofErr w:type="spellEnd"/>
            <w:r>
              <w:rPr>
                <w:bCs/>
                <w:szCs w:val="22"/>
              </w:rPr>
              <w:t xml:space="preserve"> 10, 1-9</w:t>
            </w:r>
            <w:r w:rsidRPr="008235D8">
              <w:rPr>
                <w:b/>
                <w:bCs/>
                <w:szCs w:val="22"/>
              </w:rPr>
              <w:t>)</w:t>
            </w:r>
            <w:r>
              <w:rPr>
                <w:b/>
                <w:bCs/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  <w:t>Mémoire</w:t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15</w:t>
            </w:r>
          </w:p>
        </w:tc>
        <w:tc>
          <w:tcPr>
            <w:tcW w:w="12331" w:type="dxa"/>
          </w:tcPr>
          <w:p w:rsidR="00EB4801" w:rsidRPr="0095012C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3,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31, 1-2, 5cdef, 6-7</w:t>
            </w:r>
            <w:r>
              <w:br/>
            </w:r>
            <w:r w:rsidRPr="0095012C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Mc 7, 31-37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16</w:t>
            </w:r>
          </w:p>
        </w:tc>
        <w:tc>
          <w:tcPr>
            <w:tcW w:w="12331" w:type="dxa"/>
          </w:tcPr>
          <w:p w:rsidR="00EB4801" w:rsidRPr="00B8424D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3, 9-24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2, 3-4, 5-6,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1-10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17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zCs w:val="22"/>
              </w:rPr>
            </w:pPr>
            <w:r w:rsidRPr="00547560">
              <w:rPr>
                <w:b/>
                <w:iCs/>
                <w:szCs w:val="22"/>
              </w:rPr>
              <w:t>6</w:t>
            </w:r>
            <w:r w:rsidRPr="00547560">
              <w:rPr>
                <w:b/>
                <w:iCs/>
                <w:szCs w:val="22"/>
                <w:vertAlign w:val="superscript"/>
              </w:rPr>
              <w:t>e</w:t>
            </w:r>
            <w:r w:rsidRPr="00547560">
              <w:rPr>
                <w:b/>
                <w:iCs/>
                <w:szCs w:val="22"/>
              </w:rPr>
              <w:t xml:space="preserve"> DIMANCHE DU TEMPS ORDINAIRE</w:t>
            </w:r>
            <w:r>
              <w:rPr>
                <w:b/>
                <w:iCs/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17, 5-8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12.16-20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17.20-26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>[</w:t>
            </w:r>
            <w:r w:rsidRPr="008235D8">
              <w:rPr>
                <w:i/>
                <w:iCs/>
                <w:szCs w:val="22"/>
              </w:rPr>
              <w:t>Les sept saints fondateurs des Servites de Marie, à Florence, 14</w:t>
            </w:r>
            <w:r w:rsidRPr="008235D8">
              <w:rPr>
                <w:i/>
                <w:iCs/>
                <w:szCs w:val="22"/>
                <w:vertAlign w:val="superscript"/>
              </w:rPr>
              <w:t>e</w:t>
            </w:r>
            <w:r w:rsidRPr="008235D8">
              <w:rPr>
                <w:i/>
                <w:iCs/>
                <w:szCs w:val="22"/>
              </w:rPr>
              <w:t xml:space="preserve"> siècle</w:t>
            </w:r>
            <w:r>
              <w:rPr>
                <w:i/>
                <w:iCs/>
                <w:szCs w:val="22"/>
              </w:rPr>
              <w:t>. On omet la mémoire.]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2</w:t>
            </w:r>
            <w:r w:rsidRPr="0020266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18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Cs/>
                <w:iCs/>
                <w:szCs w:val="22"/>
              </w:rPr>
              <w:t>LUNDI</w:t>
            </w:r>
            <w:r>
              <w:rPr>
                <w:bCs/>
                <w:iCs/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4, 1-15.25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1.5a, 7ac-8, 16bc-17, 20-21abc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11-13</w:t>
            </w:r>
            <w:r>
              <w:rPr>
                <w:bCs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</w:t>
            </w:r>
            <w:r>
              <w:rPr>
                <w:b/>
                <w:bCs/>
                <w:i/>
                <w:iCs/>
                <w:szCs w:val="22"/>
              </w:rPr>
              <w:t>France,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Ste Bernadette Soubirous, vierge (Lourdes),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1879 à Nevers</w:t>
            </w:r>
            <w:r w:rsidRPr="008235D8"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szCs w:val="22"/>
              </w:rPr>
              <w:tab/>
              <w:t>19</w:t>
            </w:r>
          </w:p>
        </w:tc>
        <w:tc>
          <w:tcPr>
            <w:tcW w:w="12331" w:type="dxa"/>
          </w:tcPr>
          <w:p w:rsidR="00EB4801" w:rsidRPr="00100D65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6, 5-8 ; 7, 1-5.10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28, 1-2, 3ac-4, 3b.9c-10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14-21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20</w:t>
            </w:r>
          </w:p>
        </w:tc>
        <w:tc>
          <w:tcPr>
            <w:tcW w:w="12331" w:type="dxa"/>
          </w:tcPr>
          <w:p w:rsidR="00EB4801" w:rsidRPr="00BB24A3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8, 6-13.20-22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115, 12-13, 14-15,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22-26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21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JEUDI</w:t>
            </w:r>
            <w:r>
              <w:rPr>
                <w:iCs/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9, 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101, 16-18, 19-21, 22-23.29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27-33</w:t>
            </w:r>
            <w:r>
              <w:br/>
            </w:r>
            <w:r>
              <w:rPr>
                <w:i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Pierre Damien, docteur de l’Église, cardinal-évêque d’Ostie,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1072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22</w:t>
            </w:r>
          </w:p>
        </w:tc>
        <w:tc>
          <w:tcPr>
            <w:tcW w:w="12331" w:type="dxa"/>
          </w:tcPr>
          <w:p w:rsidR="00EB4801" w:rsidRPr="008235D8" w:rsidRDefault="00EB4801" w:rsidP="00B45CFD">
            <w:pPr>
              <w:spacing w:after="80"/>
              <w:jc w:val="left"/>
              <w:rPr>
                <w:smallCaps/>
                <w:szCs w:val="22"/>
              </w:rPr>
            </w:pPr>
            <w:r>
              <w:t>VENDREDI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CHAIRE DE"/>
              </w:smartTagPr>
              <w:r w:rsidRPr="009D272E">
                <w:rPr>
                  <w:b/>
                  <w:smallCaps/>
                </w:rPr>
                <w:t>La Chaire de</w:t>
              </w:r>
            </w:smartTag>
            <w:r w:rsidRPr="009D272E">
              <w:rPr>
                <w:b/>
                <w:smallCaps/>
              </w:rPr>
              <w:t xml:space="preserve"> S. Pierre,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P 5, 1-4</w:t>
            </w:r>
            <w:r>
              <w:br/>
            </w:r>
            <w:r>
              <w:rPr>
                <w:b/>
              </w:rPr>
              <w:t xml:space="preserve">Ps : </w:t>
            </w:r>
            <w:r w:rsidRPr="00945833">
              <w:t xml:space="preserve">22, </w:t>
            </w:r>
            <w:r>
              <w:t>1-2ab, 2c-3, 4, 5, 6</w:t>
            </w:r>
            <w:r>
              <w:rPr>
                <w:b/>
              </w:rPr>
              <w:br/>
              <w:t xml:space="preserve">Évangile : </w:t>
            </w:r>
            <w:r>
              <w:t>Mt 16, 13-19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Fête</w:t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23</w:t>
            </w:r>
          </w:p>
        </w:tc>
        <w:tc>
          <w:tcPr>
            <w:tcW w:w="12331" w:type="dxa"/>
          </w:tcPr>
          <w:p w:rsidR="00EB4801" w:rsidRPr="00931361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  <w:t xml:space="preserve">Rouge : </w:t>
            </w:r>
            <w:r w:rsidRPr="008235D8">
              <w:rPr>
                <w:szCs w:val="22"/>
              </w:rPr>
              <w:t>S. Polycarpe, évêque de Smyrne et martyr, † 155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11, 1-7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2-3, 4-5,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2-13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24</w:t>
            </w:r>
          </w:p>
        </w:tc>
        <w:tc>
          <w:tcPr>
            <w:tcW w:w="12331" w:type="dxa"/>
          </w:tcPr>
          <w:p w:rsidR="00EB4801" w:rsidRPr="00931361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7</w:t>
            </w:r>
            <w:r w:rsidRPr="003953E9">
              <w:rPr>
                <w:b/>
                <w:szCs w:val="22"/>
                <w:vertAlign w:val="superscript"/>
              </w:rPr>
              <w:t>e</w:t>
            </w:r>
            <w:r>
              <w:rPr>
                <w:b/>
                <w:szCs w:val="22"/>
              </w:rPr>
              <w:t xml:space="preserve"> DIMANCHE DU TEMPS ORDINAIRE</w:t>
            </w:r>
            <w:r>
              <w:rPr>
                <w:b/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26, 2.7-9.12-13.22-23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1-2, 8.10, 12-13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45-49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27-38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b/>
                <w:bCs/>
                <w:szCs w:val="22"/>
              </w:rPr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25</w:t>
            </w:r>
          </w:p>
        </w:tc>
        <w:tc>
          <w:tcPr>
            <w:tcW w:w="12331" w:type="dxa"/>
          </w:tcPr>
          <w:p w:rsidR="00EB4801" w:rsidRPr="00931361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1,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92, 1abc, 1d-2,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14-29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szCs w:val="22"/>
              </w:rPr>
              <w:tab/>
              <w:t>26</w:t>
            </w:r>
          </w:p>
        </w:tc>
        <w:tc>
          <w:tcPr>
            <w:tcW w:w="12331" w:type="dxa"/>
          </w:tcPr>
          <w:p w:rsidR="00EB4801" w:rsidRPr="00931361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2,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36, 3-4, 18-19, 27-28ab, 39-40ac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30-37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lastRenderedPageBreak/>
              <w:tab/>
              <w:t>27</w:t>
            </w:r>
          </w:p>
        </w:tc>
        <w:tc>
          <w:tcPr>
            <w:tcW w:w="12331" w:type="dxa"/>
          </w:tcPr>
          <w:p w:rsidR="00EB4801" w:rsidRPr="007D1EBE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4, 11-19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165.168, 171-172, 174-175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38-40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EB4801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EB4801" w:rsidRPr="008235D8" w:rsidRDefault="00EB4801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28</w:t>
            </w:r>
          </w:p>
        </w:tc>
        <w:tc>
          <w:tcPr>
            <w:tcW w:w="12331" w:type="dxa"/>
          </w:tcPr>
          <w:p w:rsidR="00EB4801" w:rsidRPr="007D1EBE" w:rsidRDefault="00EB480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5,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41-50</w:t>
            </w:r>
            <w:r>
              <w:br/>
            </w:r>
          </w:p>
        </w:tc>
        <w:tc>
          <w:tcPr>
            <w:tcW w:w="2695" w:type="dxa"/>
          </w:tcPr>
          <w:p w:rsidR="00EB4801" w:rsidRPr="008235D8" w:rsidRDefault="00EB4801" w:rsidP="00B45CFD">
            <w:pPr>
              <w:spacing w:after="80"/>
              <w:ind w:left="74"/>
              <w:jc w:val="left"/>
              <w:rPr>
                <w:b/>
                <w:bCs/>
                <w:szCs w:val="22"/>
              </w:rPr>
            </w:pPr>
          </w:p>
        </w:tc>
      </w:tr>
    </w:tbl>
    <w:p w:rsidR="004851A7" w:rsidRDefault="00EB4801">
      <w:bookmarkStart w:id="0" w:name="_GoBack"/>
      <w:bookmarkEnd w:id="0"/>
    </w:p>
    <w:sectPr w:rsidR="004851A7" w:rsidSect="00EB480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01"/>
    <w:rsid w:val="00642688"/>
    <w:rsid w:val="006B2069"/>
    <w:rsid w:val="00E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F902-FA2C-46D7-A2D5-89FFBF19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0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833</Words>
  <Characters>4584</Characters>
  <Application>Microsoft Office Word</Application>
  <DocSecurity>0</DocSecurity>
  <Lines>38</Lines>
  <Paragraphs>10</Paragraphs>
  <ScaleCrop>false</ScaleCrop>
  <Company>Conference Eveques de France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2018-07-10T14:15:00Z</dcterms:created>
  <dcterms:modified xsi:type="dcterms:W3CDTF">2018-07-10T14:17:00Z</dcterms:modified>
</cp:coreProperties>
</file>