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6" w:type="dxa"/>
            <w:gridSpan w:val="3"/>
          </w:tcPr>
          <w:p w:rsidR="00242C8C" w:rsidRPr="008235D8" w:rsidRDefault="00242C8C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bookmarkStart w:id="0" w:name="_GoBack"/>
            <w:bookmarkEnd w:id="0"/>
            <w:r w:rsidRPr="008235D8">
              <w:rPr>
                <w:b/>
                <w:bCs/>
                <w:szCs w:val="22"/>
              </w:rPr>
              <w:t>AOÛT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242C8C" w:rsidRPr="00A41420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Blanc. </w:t>
            </w:r>
            <w:r w:rsidRPr="008235D8">
              <w:rPr>
                <w:szCs w:val="22"/>
              </w:rPr>
              <w:t xml:space="preserve">S. Alphonse-Marie de </w:t>
            </w:r>
            <w:proofErr w:type="spellStart"/>
            <w:r w:rsidRPr="008235D8">
              <w:rPr>
                <w:szCs w:val="22"/>
              </w:rPr>
              <w:t>Liguori</w:t>
            </w:r>
            <w:proofErr w:type="spellEnd"/>
            <w:r w:rsidRPr="008235D8">
              <w:rPr>
                <w:szCs w:val="22"/>
              </w:rPr>
              <w:t xml:space="preserve">, évêque, fondateur des Rédemptoristes, docteur de l’Église, † 1787 à Nocera dei </w:t>
            </w:r>
            <w:proofErr w:type="spellStart"/>
            <w:r w:rsidRPr="008235D8">
              <w:rPr>
                <w:szCs w:val="22"/>
              </w:rPr>
              <w:t>Pagani</w:t>
            </w:r>
            <w:proofErr w:type="spellEnd"/>
            <w:r w:rsidRPr="008235D8">
              <w:rPr>
                <w:szCs w:val="22"/>
              </w:rPr>
              <w:t xml:space="preserve"> (Italie)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40, 16-21.34-38</w:t>
            </w:r>
            <w:r>
              <w:br/>
            </w:r>
            <w:r w:rsidRPr="00A41420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83, 3, 4, 5-6, 11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13, 47-53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Lv</w:t>
            </w:r>
            <w:proofErr w:type="spellEnd"/>
            <w:r>
              <w:t xml:space="preserve"> 23, 1.4-11.15-16.27.34b-37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80, 3-4, 5-6ab, 10-11ab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54-58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Eusèbe, évêque de Verceil (Italie),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371</w:t>
            </w:r>
          </w:p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Pierre-Julien </w:t>
            </w:r>
            <w:proofErr w:type="spellStart"/>
            <w:r w:rsidRPr="008235D8">
              <w:rPr>
                <w:i/>
                <w:iCs/>
                <w:szCs w:val="22"/>
              </w:rPr>
              <w:t>Eymard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prêtre, fondateur des Prêtres du Saint-Sacrement,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1868 à La Mure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242C8C" w:rsidRPr="00ED026B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Lv</w:t>
            </w:r>
            <w:proofErr w:type="spellEnd"/>
            <w:r>
              <w:t xml:space="preserve"> 25, 1.8-17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18</w:t>
            </w:r>
            <w:r w:rsidRPr="001A59C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1, 2 ; 2, 21-23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3, 1-5.9-11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13-21</w:t>
            </w:r>
            <w:r>
              <w:rPr>
                <w:b/>
              </w:rP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S. Jean-Marie Vianney, prêtre, curé d’Ars, † 1859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 w:rsidRPr="00025F8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242C8C" w:rsidRDefault="00242C8C" w:rsidP="00B45CFD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11, 4b-15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80, 12-13, 14-15,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13-21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smartTag w:uri="urn:schemas-microsoft-com:office:smarttags" w:element="PersonName">
              <w:smartTagPr>
                <w:attr w:name="ProductID" w:val="La D￩dicace"/>
              </w:smartTagPr>
              <w:r w:rsidRPr="008235D8">
                <w:rPr>
                  <w:i/>
                  <w:iCs/>
                  <w:szCs w:val="22"/>
                </w:rPr>
                <w:t>La Dédicace</w:t>
              </w:r>
            </w:smartTag>
            <w:r w:rsidRPr="008235D8">
              <w:rPr>
                <w:i/>
                <w:iCs/>
                <w:szCs w:val="22"/>
              </w:rPr>
              <w:t xml:space="preserve"> de la basilique Sainte-Marie Majeure (v. 435)</w:t>
            </w:r>
            <w:r>
              <w:rPr>
                <w:i/>
                <w:iCs/>
              </w:rPr>
              <w:t xml:space="preserve"> </w:t>
            </w:r>
          </w:p>
          <w:p w:rsidR="00242C8C" w:rsidRDefault="00242C8C" w:rsidP="00B45CFD">
            <w:pPr>
              <w:spacing w:after="80"/>
              <w:ind w:left="1063" w:right="1771"/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première église d'Occident dédiée à Marie, peu après le concile d’Éphèse (431), et plusieurs fois remaniée depuis.</w:t>
            </w:r>
          </w:p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242C8C" w:rsidRDefault="00242C8C" w:rsidP="00B45CFD">
            <w:pPr>
              <w:jc w:val="left"/>
              <w:rPr>
                <w:b/>
                <w:smallCaps/>
              </w:rPr>
            </w:pPr>
            <w:r>
              <w:t>MARDI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ANSFIGURATION DU"/>
              </w:smartTagPr>
              <w:r w:rsidRPr="008C154B">
                <w:rPr>
                  <w:b/>
                  <w:smallCaps/>
                </w:rPr>
                <w:t>La Transfiguration du</w:t>
              </w:r>
            </w:smartTag>
            <w:r w:rsidRPr="008C154B">
              <w:rPr>
                <w:b/>
                <w:smallCaps/>
              </w:rPr>
              <w:t xml:space="preserve"> Seigneur</w:t>
            </w:r>
          </w:p>
          <w:p w:rsidR="00242C8C" w:rsidRPr="002278F4" w:rsidRDefault="00242C8C" w:rsidP="00B45CFD">
            <w:pPr>
              <w:autoSpaceDE w:val="0"/>
              <w:autoSpaceDN w:val="0"/>
              <w:spacing w:line="220" w:lineRule="exact"/>
              <w:ind w:left="1063" w:right="2622"/>
              <w:rPr>
                <w:rFonts w:ascii="Arial" w:hAnsi="Arial" w:cs="Arial"/>
                <w:b/>
                <w:bCs/>
                <w:snapToGrid/>
                <w:color w:val="0000FF"/>
                <w:sz w:val="20"/>
                <w:szCs w:val="24"/>
                <w:lang w:eastAsia="fr-BE"/>
              </w:rPr>
            </w:pP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Célébrée en Orient dès le 5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 siècle, la fête de la Transfiguration apparaît en Occident au 9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mais ne fut inscrite au calendrier romain qu’en 1457 par le pape Calliste III.</w:t>
            </w:r>
          </w:p>
          <w:p w:rsidR="00242C8C" w:rsidRDefault="00242C8C" w:rsidP="00B45CFD">
            <w:pPr>
              <w:jc w:val="left"/>
              <w:rPr>
                <w:b/>
                <w:smallCaps/>
              </w:rPr>
            </w:pPr>
          </w:p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2 P 1, 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4-5, 6.9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28b-36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Fête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MERCREDI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13, 1-2a.25–14, 1.26-29.34-35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6-7ab, 13-14, 21-22,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21-28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S. Sixte II, pape, et ses compagnons, martyrs à Rome,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258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Gaétan, prêtre, fondateur des Théatins,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1547 à Naples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Belgique, ou bien,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Ste Julienne du Mont-Cornillon, vierge,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1258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242C8C" w:rsidRPr="00C3099B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Dominique, prêtre, fondateur des Frères Prêcheurs, † 1221 à Bologne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20,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1-2, 6-7abc, 7d-9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13-23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4, 32-40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76, 12-13, 14-15, 16.21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24-28</w:t>
            </w:r>
            <w:r>
              <w:br/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</w:rPr>
              <w:t xml:space="preserve">Ou bien, rouge : Ste Thérèse-Bénédicte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 (Édith Stein), carmélite, martyre, † 1942 à Auschwitz.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Europe</w:t>
            </w:r>
            <w:r>
              <w:rPr>
                <w:b/>
                <w:bCs/>
              </w:rPr>
              <w:t> :</w:t>
            </w:r>
            <w:r>
              <w:t xml:space="preserve"> 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Os 2, 16b.17b.21-22 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44, 11-12, 14-15a, 15b-16, 17 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242C8C" w:rsidRPr="008448E7" w:rsidRDefault="00242C8C" w:rsidP="00B45CFD">
            <w:pPr>
              <w:spacing w:after="80"/>
              <w:jc w:val="left"/>
              <w:rPr>
                <w:b/>
                <w:szCs w:val="22"/>
              </w:rPr>
            </w:pPr>
            <w:r>
              <w:t>SAMEDI</w:t>
            </w:r>
            <w:r>
              <w:br/>
              <w:t xml:space="preserve">Rouge : </w:t>
            </w:r>
            <w:r w:rsidRPr="00282085">
              <w:rPr>
                <w:b/>
              </w:rPr>
              <w:t>S. L</w:t>
            </w:r>
            <w:r w:rsidRPr="00282085">
              <w:rPr>
                <w:b/>
                <w:smallCaps/>
              </w:rPr>
              <w:t>aurent</w:t>
            </w:r>
            <w:r w:rsidRPr="00282085">
              <w:rPr>
                <w:b/>
              </w:rPr>
              <w:t xml:space="preserve">, </w:t>
            </w:r>
            <w:r w:rsidRPr="00282085">
              <w:rPr>
                <w:b/>
                <w:smallCaps/>
              </w:rPr>
              <w:t xml:space="preserve">diacre, martyr à </w:t>
            </w:r>
            <w:proofErr w:type="spellStart"/>
            <w:r w:rsidRPr="00282085">
              <w:rPr>
                <w:b/>
                <w:smallCaps/>
              </w:rPr>
              <w:t>rome</w:t>
            </w:r>
            <w:proofErr w:type="spellEnd"/>
            <w:r w:rsidRPr="00282085">
              <w:rPr>
                <w:b/>
                <w:smallCaps/>
              </w:rPr>
              <w:t>,</w:t>
            </w:r>
            <w:r w:rsidRPr="00282085">
              <w:rPr>
                <w:b/>
              </w:rPr>
              <w:t xml:space="preserve"> </w:t>
            </w:r>
            <w:r w:rsidRPr="00614648">
              <w:rPr>
                <w:iCs/>
              </w:rPr>
              <w:t>†</w:t>
            </w:r>
            <w:r w:rsidRPr="00282085">
              <w:rPr>
                <w:b/>
              </w:rPr>
              <w:t>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9, 6-10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7-8, 4b.9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24-26</w:t>
            </w:r>
            <w:r>
              <w:br/>
            </w:r>
            <w:r>
              <w:rPr>
                <w:b/>
                <w:szCs w:val="22"/>
              </w:rPr>
              <w:t>1ères Vêpres du Dimanche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jc w:val="left"/>
              <w:rPr>
                <w:szCs w:val="22"/>
              </w:rPr>
            </w:pPr>
            <w:r>
              <w:rPr>
                <w:b/>
              </w:rPr>
              <w:t>19</w:t>
            </w:r>
            <w:r w:rsidRPr="00025F8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 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18, 6-9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1.12, 18-19, 20.22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11, 1-2.8-19 (brève : 11, 1-2.8-12)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32-48 (brève : 12, 35-40)</w:t>
            </w:r>
            <w: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Ste Claire, vierge, fondatrice des Pauvres Dames ou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Clarisses, † 1253 à Assise</w:t>
            </w:r>
          </w:p>
          <w:p w:rsidR="00242C8C" w:rsidRPr="000A7451" w:rsidRDefault="00242C8C" w:rsidP="00B45CFD">
            <w:pPr>
              <w:spacing w:after="80"/>
              <w:jc w:val="left"/>
              <w:rPr>
                <w:szCs w:val="22"/>
              </w:rPr>
            </w:pPr>
            <w:r w:rsidRPr="008235D8">
              <w:rPr>
                <w:b/>
                <w:bCs/>
                <w:i/>
                <w:iCs/>
                <w:szCs w:val="22"/>
              </w:rPr>
              <w:t>Au Luxembourg :</w:t>
            </w:r>
            <w:r w:rsidRPr="008235D8">
              <w:rPr>
                <w:i/>
                <w:iCs/>
                <w:szCs w:val="22"/>
              </w:rPr>
              <w:t xml:space="preserve"> B. </w:t>
            </w:r>
            <w:proofErr w:type="spellStart"/>
            <w:r w:rsidRPr="008235D8">
              <w:rPr>
                <w:i/>
                <w:iCs/>
                <w:szCs w:val="22"/>
              </w:rPr>
              <w:t>Schecelin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ermite,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6 août 1138 ou 1139</w:t>
            </w:r>
            <w:r>
              <w:rPr>
                <w:i/>
                <w:iCs/>
                <w:szCs w:val="22"/>
              </w:rPr>
              <w:t xml:space="preserve">. </w:t>
            </w:r>
            <w:r>
              <w:rPr>
                <w:iCs/>
                <w:szCs w:val="22"/>
              </w:rPr>
              <w:t>On omet les mémoires.]</w:t>
            </w:r>
            <w:r>
              <w:rPr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3</w:t>
            </w:r>
            <w:r w:rsidRPr="00025F8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10, 12-22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22-27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 Jeanne-Françoise de Chantal, mère de famille </w:t>
            </w:r>
            <w:r>
              <w:rPr>
                <w:i/>
                <w:iCs/>
                <w:szCs w:val="22"/>
              </w:rPr>
              <w:t xml:space="preserve">puis religieuse, </w:t>
            </w:r>
            <w:r w:rsidRPr="008235D8">
              <w:rPr>
                <w:i/>
                <w:iCs/>
                <w:szCs w:val="22"/>
              </w:rPr>
              <w:t xml:space="preserve">fondatrice de </w:t>
            </w:r>
            <w:smartTag w:uri="urn:schemas-microsoft-com:office:smarttags" w:element="PersonName">
              <w:smartTagPr>
                <w:attr w:name="ProductID" w:val="la Visitation"/>
              </w:smartTagPr>
              <w:r w:rsidRPr="008235D8">
                <w:rPr>
                  <w:i/>
                  <w:iCs/>
                  <w:szCs w:val="22"/>
                </w:rPr>
                <w:t>la Visitation</w:t>
              </w:r>
            </w:smartTag>
            <w:r w:rsidRPr="008235D8">
              <w:rPr>
                <w:i/>
                <w:iCs/>
                <w:szCs w:val="22"/>
              </w:rPr>
              <w:t xml:space="preserve"> à Annecy,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1641 à Moulins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31, 1-8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3-4ab, 7, 8, 9.12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1-5.10.12-14</w:t>
            </w:r>
            <w: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Pontien, pape, et S. Hippolyte, prêtre de Rome, martyrs en Sardaigne,</w:t>
            </w:r>
            <w:r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235</w:t>
            </w:r>
            <w:r w:rsidRPr="008235D8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242C8C" w:rsidRPr="00B47E7B" w:rsidRDefault="00242C8C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 xml:space="preserve">S. Maximilien </w:t>
            </w:r>
            <w:proofErr w:type="spellStart"/>
            <w:r w:rsidRPr="008235D8">
              <w:rPr>
                <w:szCs w:val="22"/>
              </w:rPr>
              <w:t>Kolbe</w:t>
            </w:r>
            <w:proofErr w:type="spellEnd"/>
            <w:r w:rsidRPr="008235D8">
              <w:rPr>
                <w:szCs w:val="22"/>
              </w:rPr>
              <w:t>, prêtre franciscain, martyr, † 1941 à Auschwitz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1-12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65, 1-3a, 5.8,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15-20</w:t>
            </w:r>
            <w:r>
              <w:br/>
            </w:r>
            <w:r>
              <w:rPr>
                <w:b/>
              </w:rPr>
              <w:t>1ères Vêpres de l’Assomption de la Vierge Marie</w:t>
            </w:r>
            <w:r>
              <w:rPr>
                <w:b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 w:rsidRPr="00E81BBD">
              <w:t>Blanc :</w:t>
            </w:r>
            <w:r w:rsidRPr="00C14A1F">
              <w:rPr>
                <w:b/>
              </w:rPr>
              <w:t xml:space="preserve"> L’ASSOMPTION DE LA VIERGE MARIE</w:t>
            </w:r>
            <w:r>
              <w:br/>
            </w:r>
            <w:r>
              <w:rPr>
                <w:b/>
                <w:i/>
              </w:rPr>
              <w:t>Messe de la veille au soir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15, 3-4.15-16 ; 16, 1-2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131, 7-8, 9-10,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54b-57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Messe du jour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19a ; 12, 1-6a.10ab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11-12a, 12b-13, 14-15a, 15b-16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20-27a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Solennité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24,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135, 1-3, 16-18, 21-22.24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3-12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Étienne, roi de Hongrie,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1038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242C8C" w:rsidRPr="003545BB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24, 14-29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1-2a.5, 7-8,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13-15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20</w:t>
            </w:r>
            <w:r w:rsidRPr="00D80BF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38, 4-6.8-10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39, 2, 3, 4, 18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1-4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49-53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19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 w:rsidRPr="003220DC">
              <w:rPr>
                <w:iCs/>
                <w:szCs w:val="22"/>
              </w:rPr>
              <w:t>Vert.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2, 11-19</w:t>
            </w:r>
            <w:r>
              <w:br/>
            </w:r>
            <w:r w:rsidRPr="003220DC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</w:t>
            </w:r>
            <w:r w:rsidRPr="003220DC">
              <w:rPr>
                <w:iCs/>
                <w:szCs w:val="22"/>
              </w:rPr>
              <w:t>105, 6.35, 36-37, 39-40, 43ab.44</w:t>
            </w:r>
            <w:r>
              <w:rPr>
                <w:b/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19, 16-22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Jean Eudes, prêtre, fondateur,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1680 à Caen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242C8C" w:rsidRPr="003220DC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Bernard, Cistercien, abbé de Clairvaux, docteur de l’Église, † 1153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6, 11-24a</w:t>
            </w:r>
            <w:r>
              <w:br/>
            </w:r>
            <w:r w:rsidRPr="003220DC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84, 9, 11-12, 13-14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19, 23-30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242C8C" w:rsidRPr="003220DC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Pie X, pape, † 1914 à Rome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9, 6-15</w:t>
            </w:r>
            <w:r>
              <w:br/>
            </w:r>
            <w:r w:rsidRPr="003220DC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20, 2-3, 4-5, 6-7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20, 1-16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242C8C" w:rsidRDefault="00242C8C" w:rsidP="00B45CFD">
            <w:pPr>
              <w:spacing w:after="80"/>
              <w:jc w:val="left"/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VIERGE MARIE"/>
              </w:smartTagPr>
              <w:r w:rsidRPr="008235D8">
                <w:rPr>
                  <w:szCs w:val="22"/>
                </w:rPr>
                <w:t>La Vierge Marie</w:t>
              </w:r>
            </w:smartTag>
            <w:r w:rsidRPr="008235D8">
              <w:rPr>
                <w:szCs w:val="22"/>
              </w:rPr>
              <w:t xml:space="preserve"> Reine</w:t>
            </w:r>
            <w:r>
              <w:t xml:space="preserve"> </w:t>
            </w:r>
          </w:p>
          <w:p w:rsidR="00242C8C" w:rsidRPr="005F6BA8" w:rsidRDefault="00242C8C" w:rsidP="00B45CFD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5F6BA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instituée en 1954 par le pape Pie XII. </w:t>
            </w:r>
          </w:p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 w:rsidRPr="003A5C95">
              <w:rPr>
                <w:b/>
                <w:lang w:val="en-US"/>
              </w:rPr>
              <w:t>1</w:t>
            </w:r>
            <w:r w:rsidRPr="003A5C95">
              <w:rPr>
                <w:b/>
                <w:vertAlign w:val="superscript"/>
                <w:lang w:val="en-US"/>
              </w:rPr>
              <w:t>re</w:t>
            </w:r>
            <w:r w:rsidRPr="003A5C95">
              <w:rPr>
                <w:b/>
                <w:lang w:val="en-US"/>
              </w:rPr>
              <w:t xml:space="preserve"> lect. : </w:t>
            </w:r>
            <w:proofErr w:type="spellStart"/>
            <w:r>
              <w:rPr>
                <w:lang w:val="en-US"/>
              </w:rPr>
              <w:t>Jg</w:t>
            </w:r>
            <w:proofErr w:type="spellEnd"/>
            <w:r>
              <w:rPr>
                <w:lang w:val="en-US"/>
              </w:rPr>
              <w:t xml:space="preserve"> 11, 29-39a</w:t>
            </w:r>
            <w:r>
              <w:rPr>
                <w:lang w:val="en-US"/>
              </w:rPr>
              <w:br/>
            </w:r>
            <w:r>
              <w:rPr>
                <w:b/>
              </w:rPr>
              <w:t xml:space="preserve">Ps : </w:t>
            </w:r>
            <w:r>
              <w:t>39, 5, 7-8a, 8b-9, 10</w:t>
            </w:r>
            <w:r>
              <w:br/>
            </w:r>
            <w:proofErr w:type="spellStart"/>
            <w:r w:rsidRPr="003220DC">
              <w:rPr>
                <w:b/>
                <w:lang w:val="en-US"/>
              </w:rPr>
              <w:t>Évangile</w:t>
            </w:r>
            <w:proofErr w:type="spellEnd"/>
            <w:r w:rsidRPr="003220DC">
              <w:rPr>
                <w:b/>
                <w:lang w:val="en-US"/>
              </w:rPr>
              <w:t xml:space="preserve"> :</w:t>
            </w:r>
            <w:r>
              <w:rPr>
                <w:lang w:val="en-US"/>
              </w:rPr>
              <w:t xml:space="preserve"> Mt 22, 1-14</w:t>
            </w:r>
            <w:r w:rsidRPr="003A5C95">
              <w:rPr>
                <w:lang w:val="en-US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 w:rsidRPr="00076417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Rt</w:t>
            </w:r>
            <w:proofErr w:type="spellEnd"/>
            <w:r>
              <w:t xml:space="preserve"> 1, 1.3-6.14b-16.22</w:t>
            </w:r>
            <w:r>
              <w:br/>
            </w:r>
            <w:r w:rsidRPr="00076417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145, 5-6ab, 6c-7, 8-9a, 9bc-10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22, 34-40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Rose de Lima, vierge, tertiaire dominicaine,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1617 à Lima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  <w:lang w:val="en-GB"/>
              </w:rPr>
            </w:pPr>
            <w:r w:rsidRPr="008235D8">
              <w:rPr>
                <w:b/>
                <w:bCs/>
                <w:smallCaps/>
                <w:szCs w:val="22"/>
              </w:rPr>
              <w:tab/>
            </w:r>
            <w:r w:rsidRPr="008235D8">
              <w:rPr>
                <w:smallCaps/>
                <w:szCs w:val="22"/>
                <w:lang w:val="en-GB"/>
              </w:rPr>
              <w:t>24</w:t>
            </w:r>
          </w:p>
        </w:tc>
        <w:tc>
          <w:tcPr>
            <w:tcW w:w="12331" w:type="dxa"/>
          </w:tcPr>
          <w:p w:rsidR="00242C8C" w:rsidRPr="004C0BAA" w:rsidRDefault="00242C8C" w:rsidP="00B45CFD">
            <w:pPr>
              <w:spacing w:after="80"/>
              <w:jc w:val="left"/>
              <w:rPr>
                <w:b/>
                <w:szCs w:val="22"/>
                <w:lang w:val="en-GB"/>
              </w:rPr>
            </w:pPr>
            <w:r>
              <w:rPr>
                <w:lang w:val="en-US"/>
              </w:rPr>
              <w:t>SAMEDI</w:t>
            </w:r>
            <w:r>
              <w:rPr>
                <w:lang w:val="en-US"/>
              </w:rPr>
              <w:br/>
            </w:r>
            <w:r w:rsidRPr="003A5C95">
              <w:rPr>
                <w:lang w:val="en-US"/>
              </w:rPr>
              <w:t xml:space="preserve">Rouge : </w:t>
            </w:r>
            <w:r w:rsidRPr="003A5C95">
              <w:rPr>
                <w:b/>
                <w:lang w:val="en-US"/>
              </w:rPr>
              <w:t>S. </w:t>
            </w:r>
            <w:proofErr w:type="spellStart"/>
            <w:r w:rsidRPr="003A5C95">
              <w:rPr>
                <w:b/>
                <w:smallCaps/>
                <w:lang w:val="en-US"/>
              </w:rPr>
              <w:t>Barthélemy</w:t>
            </w:r>
            <w:proofErr w:type="spellEnd"/>
            <w:r w:rsidRPr="003A5C95">
              <w:rPr>
                <w:b/>
                <w:smallCaps/>
                <w:lang w:val="en-US"/>
              </w:rPr>
              <w:t xml:space="preserve">, </w:t>
            </w:r>
            <w:proofErr w:type="spellStart"/>
            <w:r w:rsidRPr="003A5C95">
              <w:rPr>
                <w:b/>
                <w:smallCaps/>
                <w:lang w:val="en-US"/>
              </w:rPr>
              <w:t>apôtre</w:t>
            </w:r>
            <w:proofErr w:type="spellEnd"/>
            <w:r w:rsidRPr="003A5C95">
              <w:rPr>
                <w:smallCaps/>
                <w:lang w:val="en-US"/>
              </w:rPr>
              <w:br/>
            </w:r>
            <w:r w:rsidRPr="003A5C95">
              <w:rPr>
                <w:b/>
                <w:lang w:val="en-US"/>
              </w:rPr>
              <w:t>1</w:t>
            </w:r>
            <w:r w:rsidRPr="003A5C95">
              <w:rPr>
                <w:b/>
                <w:vertAlign w:val="superscript"/>
                <w:lang w:val="en-US"/>
              </w:rPr>
              <w:t>re</w:t>
            </w:r>
            <w:r w:rsidRPr="003A5C95">
              <w:rPr>
                <w:b/>
                <w:lang w:val="en-US"/>
              </w:rPr>
              <w:t xml:space="preserve"> lect. : </w:t>
            </w:r>
            <w:proofErr w:type="spellStart"/>
            <w:r w:rsidRPr="003A5C95">
              <w:rPr>
                <w:lang w:val="en-US"/>
              </w:rPr>
              <w:t>Ap</w:t>
            </w:r>
            <w:proofErr w:type="spellEnd"/>
            <w:r w:rsidRPr="003A5C95">
              <w:rPr>
                <w:lang w:val="en-US"/>
              </w:rPr>
              <w:t xml:space="preserve"> 21, 9b-14</w:t>
            </w:r>
            <w:r w:rsidRPr="003A5C95">
              <w:rPr>
                <w:lang w:val="en-US"/>
              </w:rPr>
              <w:br/>
            </w:r>
            <w:r w:rsidRPr="003A5C95">
              <w:rPr>
                <w:b/>
                <w:lang w:val="en-US"/>
              </w:rPr>
              <w:t xml:space="preserve">Ps : </w:t>
            </w:r>
            <w:r>
              <w:rPr>
                <w:lang w:val="en-US"/>
              </w:rPr>
              <w:t xml:space="preserve">144, 10-11, 12-13ab, </w:t>
            </w:r>
            <w:r w:rsidRPr="003A5C95">
              <w:rPr>
                <w:lang w:val="en-US"/>
              </w:rPr>
              <w:t>17-18</w:t>
            </w:r>
            <w:r w:rsidRPr="003A5C95">
              <w:rPr>
                <w:lang w:val="en-US"/>
              </w:rPr>
              <w:br/>
            </w:r>
            <w:proofErr w:type="spellStart"/>
            <w:r w:rsidRPr="003A5C95">
              <w:rPr>
                <w:b/>
                <w:lang w:val="en-US"/>
              </w:rPr>
              <w:t>Évangile</w:t>
            </w:r>
            <w:proofErr w:type="spellEnd"/>
            <w:r w:rsidRPr="003A5C95">
              <w:rPr>
                <w:b/>
                <w:lang w:val="en-US"/>
              </w:rPr>
              <w:t xml:space="preserve"> : </w:t>
            </w:r>
            <w:proofErr w:type="spellStart"/>
            <w:r w:rsidRPr="003A5C95">
              <w:rPr>
                <w:lang w:val="en-US"/>
              </w:rPr>
              <w:t>Jn</w:t>
            </w:r>
            <w:proofErr w:type="spellEnd"/>
            <w:r w:rsidRPr="003A5C95">
              <w:rPr>
                <w:lang w:val="en-US"/>
              </w:rPr>
              <w:t xml:space="preserve"> 1, 45-51</w:t>
            </w:r>
            <w:r>
              <w:rPr>
                <w:lang w:val="en-US"/>
              </w:rPr>
              <w:br/>
            </w:r>
            <w:r>
              <w:rPr>
                <w:b/>
                <w:szCs w:val="22"/>
                <w:lang w:val="en-GB"/>
              </w:rPr>
              <w:t xml:space="preserve">1ères Vêpres du </w:t>
            </w:r>
            <w:proofErr w:type="spellStart"/>
            <w:r>
              <w:rPr>
                <w:b/>
                <w:szCs w:val="22"/>
                <w:lang w:val="en-GB"/>
              </w:rPr>
              <w:t>Dimanche</w:t>
            </w:r>
            <w:proofErr w:type="spellEnd"/>
            <w:r>
              <w:rPr>
                <w:b/>
                <w:szCs w:val="22"/>
                <w:lang w:val="en-GB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iCs/>
              </w:rPr>
              <w:t>21</w:t>
            </w:r>
            <w:r w:rsidRPr="00D80BF8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66, 18-21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5-7.11-13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22-30</w:t>
            </w:r>
            <w: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Louis, roi de France,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1270 à Tunis</w:t>
            </w:r>
            <w:r w:rsidRPr="008235D8">
              <w:rPr>
                <w:szCs w:val="22"/>
              </w:rPr>
              <w:br/>
            </w:r>
            <w:r w:rsidRPr="008235D8">
              <w:rPr>
                <w:i/>
                <w:iCs/>
                <w:szCs w:val="22"/>
              </w:rPr>
              <w:t xml:space="preserve">S. Joseph de </w:t>
            </w:r>
            <w:proofErr w:type="spellStart"/>
            <w:r w:rsidRPr="008235D8">
              <w:rPr>
                <w:i/>
                <w:iCs/>
                <w:szCs w:val="22"/>
              </w:rPr>
              <w:t>Calasanz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prêtre, fondateur,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1648 à Rome</w:t>
            </w:r>
            <w:r>
              <w:rPr>
                <w:i/>
                <w:iCs/>
                <w:szCs w:val="22"/>
              </w:rPr>
              <w:t>. On omet les mémoires.]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1</w:t>
            </w:r>
            <w:r w:rsidRPr="005070AA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26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LUNDI</w:t>
            </w:r>
            <w:r>
              <w:rPr>
                <w:bCs/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1, 1-5.8b-10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13-22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France,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S. Césaire, évêque d’Arles,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542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27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Ste Monique, mère de S. Augustin, † 387 à Ostie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2, 1-8</w:t>
            </w:r>
            <w:r>
              <w:br/>
            </w:r>
            <w:r w:rsidRPr="00470575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138, 1-2, 3-4, 5-6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23, 23-26</w:t>
            </w:r>
            <w:r>
              <w:br/>
            </w:r>
            <w:r w:rsidRPr="008235D8">
              <w:rPr>
                <w:szCs w:val="22"/>
              </w:rPr>
              <w:br/>
              <w:t>(</w:t>
            </w:r>
            <w:r w:rsidRPr="008235D8">
              <w:rPr>
                <w:b/>
                <w:bCs/>
                <w:i/>
                <w:iCs/>
                <w:szCs w:val="22"/>
              </w:rPr>
              <w:t>En Afrique du Nord :</w:t>
            </w:r>
            <w:r w:rsidRPr="008235D8">
              <w:rPr>
                <w:szCs w:val="22"/>
              </w:rPr>
              <w:t xml:space="preserve"> Fête)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Augustin, évêque d’Hippone (Algérie), docteur de l’Église, † 430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2, 9-13</w:t>
            </w:r>
            <w:r>
              <w:br/>
            </w:r>
            <w:r>
              <w:rPr>
                <w:b/>
              </w:rPr>
              <w:t xml:space="preserve">Ps : </w:t>
            </w:r>
            <w:r w:rsidRPr="00470575">
              <w:t>138</w:t>
            </w:r>
            <w:r>
              <w:rPr>
                <w:szCs w:val="22"/>
              </w:rPr>
              <w:t>, 7-8, 9-10, 11-12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23, 27-32</w:t>
            </w:r>
            <w:r>
              <w:br/>
            </w:r>
            <w:r w:rsidRPr="008235D8">
              <w:rPr>
                <w:szCs w:val="22"/>
              </w:rPr>
              <w:br/>
              <w:t>(</w:t>
            </w:r>
            <w:r w:rsidRPr="008235D8">
              <w:rPr>
                <w:b/>
                <w:bCs/>
                <w:i/>
                <w:iCs/>
                <w:szCs w:val="22"/>
              </w:rPr>
              <w:t>En Afrique du Nord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Solennité)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29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Le martyre de S. Jean Baptiste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3, 7-13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17-29</w:t>
            </w:r>
            <w:r>
              <w:br/>
            </w:r>
            <w:r w:rsidRPr="008235D8">
              <w:rPr>
                <w:b/>
                <w:i/>
                <w:szCs w:val="22"/>
              </w:rPr>
              <w:t xml:space="preserve">Au </w:t>
            </w:r>
            <w:r>
              <w:rPr>
                <w:b/>
                <w:i/>
                <w:szCs w:val="22"/>
              </w:rPr>
              <w:t>Luxembourg, blanc</w:t>
            </w:r>
            <w:r w:rsidRPr="008235D8">
              <w:rPr>
                <w:b/>
                <w:i/>
                <w:szCs w:val="22"/>
              </w:rPr>
              <w:t xml:space="preserve"> : </w:t>
            </w:r>
            <w:r w:rsidRPr="008235D8">
              <w:rPr>
                <w:szCs w:val="22"/>
              </w:rPr>
              <w:t xml:space="preserve">Dédicace de la Cathédrale de </w:t>
            </w:r>
            <w:r>
              <w:rPr>
                <w:szCs w:val="22"/>
              </w:rPr>
              <w:t>Luxembourg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30</w:t>
            </w:r>
          </w:p>
        </w:tc>
        <w:tc>
          <w:tcPr>
            <w:tcW w:w="12331" w:type="dxa"/>
          </w:tcPr>
          <w:p w:rsidR="00242C8C" w:rsidRPr="002B528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 w:rsidRPr="002B5288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4,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5-6,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242C8C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42C8C" w:rsidRPr="008235D8" w:rsidRDefault="00242C8C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31</w:t>
            </w:r>
          </w:p>
        </w:tc>
        <w:tc>
          <w:tcPr>
            <w:tcW w:w="12331" w:type="dxa"/>
          </w:tcPr>
          <w:p w:rsidR="00242C8C" w:rsidRPr="008235D8" w:rsidRDefault="00242C8C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SAMEDI</w:t>
            </w:r>
            <w:r>
              <w:rPr>
                <w:bCs/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4, 9-11</w:t>
            </w:r>
            <w:r>
              <w:br/>
            </w:r>
            <w:r>
              <w:rPr>
                <w:b/>
              </w:rPr>
              <w:t xml:space="preserve">Ps : </w:t>
            </w:r>
            <w:r w:rsidRPr="002B5288">
              <w:t>97,</w:t>
            </w:r>
            <w:r>
              <w:rPr>
                <w:b/>
              </w:rPr>
              <w:t xml:space="preserve"> </w:t>
            </w:r>
            <w:r>
              <w:rPr>
                <w:bCs/>
                <w:iCs/>
                <w:szCs w:val="22"/>
              </w:rPr>
              <w:t>1, 7-8, 9</w:t>
            </w:r>
            <w:r>
              <w:rPr>
                <w:bCs/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25, 14-30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Belgique, ou bien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ERGE MARIE"/>
              </w:smartTagPr>
              <w:r w:rsidRPr="008235D8">
                <w:rPr>
                  <w:i/>
                  <w:iCs/>
                  <w:szCs w:val="22"/>
                </w:rPr>
                <w:t>La Vierge Marie</w:t>
              </w:r>
            </w:smartTag>
            <w:r w:rsidRPr="008235D8">
              <w:rPr>
                <w:i/>
                <w:iCs/>
                <w:szCs w:val="22"/>
              </w:rPr>
              <w:t xml:space="preserve"> Médiatrice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242C8C" w:rsidRPr="008235D8" w:rsidRDefault="00242C8C" w:rsidP="00B45CFD">
            <w:pPr>
              <w:ind w:left="74"/>
              <w:jc w:val="left"/>
              <w:rPr>
                <w:szCs w:val="22"/>
              </w:rPr>
            </w:pPr>
          </w:p>
        </w:tc>
      </w:tr>
    </w:tbl>
    <w:p w:rsidR="004851A7" w:rsidRDefault="00242C8C"/>
    <w:sectPr w:rsidR="004851A7" w:rsidSect="00242C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8C"/>
    <w:rsid w:val="00242C8C"/>
    <w:rsid w:val="00642688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B549-C9DA-4DFD-9875-D6C6F85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8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6009</Characters>
  <Application>Microsoft Office Word</Application>
  <DocSecurity>0</DocSecurity>
  <Lines>50</Lines>
  <Paragraphs>14</Paragraphs>
  <ScaleCrop>false</ScaleCrop>
  <Company>Conference Eveques de France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2018-07-10T14:32:00Z</dcterms:created>
  <dcterms:modified xsi:type="dcterms:W3CDTF">2018-07-10T14:32:00Z</dcterms:modified>
</cp:coreProperties>
</file>