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  <w:r w:rsidRPr="00763601">
        <w:rPr>
          <w:rFonts w:ascii="Calisto MT" w:eastAsia="Calibri" w:hAnsi="Calisto MT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B0805D6" wp14:editId="5DD4D7B4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1685290" cy="1685290"/>
            <wp:effectExtent l="0" t="0" r="0" b="0"/>
            <wp:wrapSquare wrapText="bothSides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eastAsia="Times New Roman" w:hAnsi="Calisto MT" w:cs="Times New Roman"/>
          <w:b/>
          <w:sz w:val="32"/>
          <w:szCs w:val="32"/>
          <w:lang w:eastAsia="fr-FR"/>
        </w:rPr>
        <w:t>2</w:t>
      </w:r>
      <w:r w:rsidRPr="00763601">
        <w:rPr>
          <w:rFonts w:ascii="Calisto MT" w:eastAsia="Times New Roman" w:hAnsi="Calisto MT" w:cs="Times New Roman"/>
          <w:b/>
          <w:sz w:val="32"/>
          <w:szCs w:val="32"/>
          <w:vertAlign w:val="superscript"/>
          <w:lang w:eastAsia="fr-FR"/>
        </w:rPr>
        <w:t>e</w:t>
      </w:r>
      <w:r>
        <w:rPr>
          <w:rFonts w:ascii="Calisto MT" w:eastAsia="Times New Roman" w:hAnsi="Calisto MT" w:cs="Times New Roman"/>
          <w:b/>
          <w:sz w:val="32"/>
          <w:szCs w:val="32"/>
          <w:lang w:eastAsia="fr-FR"/>
        </w:rPr>
        <w:t xml:space="preserve"> </w:t>
      </w:r>
      <w:r w:rsidRPr="00763601">
        <w:rPr>
          <w:rFonts w:ascii="Calisto MT" w:eastAsia="Times New Roman" w:hAnsi="Calisto MT" w:cs="Times New Roman"/>
          <w:b/>
          <w:sz w:val="32"/>
          <w:szCs w:val="32"/>
          <w:lang w:eastAsia="fr-FR"/>
        </w:rPr>
        <w:t xml:space="preserve">STAGE </w:t>
      </w:r>
      <w:r>
        <w:rPr>
          <w:rFonts w:ascii="Calisto MT" w:eastAsia="Times New Roman" w:hAnsi="Calisto MT" w:cs="Times New Roman"/>
          <w:b/>
          <w:sz w:val="32"/>
          <w:szCs w:val="32"/>
          <w:lang w:eastAsia="fr-FR"/>
        </w:rPr>
        <w:t xml:space="preserve">de </w:t>
      </w:r>
      <w:r w:rsidRPr="00763601">
        <w:rPr>
          <w:rFonts w:ascii="Calisto MT" w:eastAsia="Times New Roman" w:hAnsi="Calisto MT" w:cs="Times New Roman"/>
          <w:b/>
          <w:sz w:val="32"/>
          <w:szCs w:val="32"/>
          <w:lang w:eastAsia="fr-FR"/>
        </w:rPr>
        <w:t>CH</w:t>
      </w:r>
      <w:r>
        <w:rPr>
          <w:rFonts w:ascii="Calisto MT" w:eastAsia="Times New Roman" w:hAnsi="Calisto MT" w:cs="Times New Roman"/>
          <w:b/>
          <w:sz w:val="32"/>
          <w:szCs w:val="32"/>
          <w:lang w:eastAsia="fr-FR"/>
        </w:rPr>
        <w:t>ANT CHORAL</w:t>
      </w:r>
      <w:r w:rsidRPr="00763601">
        <w:rPr>
          <w:rFonts w:ascii="Calisto MT" w:eastAsia="Times New Roman" w:hAnsi="Calisto MT" w:cs="Times New Roman"/>
          <w:b/>
          <w:sz w:val="32"/>
          <w:szCs w:val="32"/>
          <w:lang w:eastAsia="fr-FR"/>
        </w:rPr>
        <w:t xml:space="preserve"> </w:t>
      </w: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  <w:r w:rsidRPr="00763601">
        <w:rPr>
          <w:rFonts w:ascii="Calisto MT" w:eastAsia="Calibri" w:hAnsi="Calisto MT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96402FC" wp14:editId="1CD35B49">
            <wp:simplePos x="0" y="0"/>
            <wp:positionH relativeFrom="column">
              <wp:posOffset>732155</wp:posOffset>
            </wp:positionH>
            <wp:positionV relativeFrom="paragraph">
              <wp:posOffset>59690</wp:posOffset>
            </wp:positionV>
            <wp:extent cx="3254375" cy="914400"/>
            <wp:effectExtent l="0" t="0" r="3175" b="0"/>
            <wp:wrapTight wrapText="bothSides">
              <wp:wrapPolygon edited="0">
                <wp:start x="15678" y="1800"/>
                <wp:lineTo x="1770" y="4050"/>
                <wp:lineTo x="0" y="4500"/>
                <wp:lineTo x="126" y="14850"/>
                <wp:lineTo x="506" y="17100"/>
                <wp:lineTo x="1517" y="17550"/>
                <wp:lineTo x="12897" y="19800"/>
                <wp:lineTo x="13782" y="19800"/>
                <wp:lineTo x="20610" y="18450"/>
                <wp:lineTo x="20483" y="9900"/>
                <wp:lineTo x="21495" y="9000"/>
                <wp:lineTo x="21242" y="3150"/>
                <wp:lineTo x="17069" y="1800"/>
                <wp:lineTo x="15678" y="1800"/>
              </wp:wrapPolygon>
            </wp:wrapTight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16"/>
          <w:szCs w:val="16"/>
          <w:lang w:eastAsia="fr-FR"/>
        </w:rPr>
      </w:pP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  <w:proofErr w:type="gramStart"/>
      <w:r w:rsidRPr="00763601">
        <w:rPr>
          <w:rFonts w:ascii="Calisto MT" w:eastAsia="Times New Roman" w:hAnsi="Calisto MT" w:cs="Times New Roman"/>
          <w:b/>
          <w:sz w:val="32"/>
          <w:szCs w:val="32"/>
          <w:lang w:eastAsia="fr-FR"/>
        </w:rPr>
        <w:t>organisé</w:t>
      </w:r>
      <w:proofErr w:type="gramEnd"/>
      <w:r w:rsidRPr="00763601">
        <w:rPr>
          <w:rFonts w:ascii="Calisto MT" w:eastAsia="Times New Roman" w:hAnsi="Calisto MT" w:cs="Times New Roman"/>
          <w:b/>
          <w:sz w:val="32"/>
          <w:szCs w:val="32"/>
          <w:lang w:eastAsia="fr-FR"/>
        </w:rPr>
        <w:t xml:space="preserve"> par le diocèse de Rennes</w:t>
      </w:r>
      <w:r>
        <w:rPr>
          <w:rFonts w:ascii="Calisto MT" w:eastAsia="Times New Roman" w:hAnsi="Calisto MT" w:cs="Times New Roman"/>
          <w:b/>
          <w:sz w:val="32"/>
          <w:szCs w:val="32"/>
          <w:lang w:eastAsia="fr-FR"/>
        </w:rPr>
        <w:t>, Dol et Saint-Malo</w:t>
      </w: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6"/>
          <w:szCs w:val="36"/>
          <w:lang w:eastAsia="fr-FR"/>
        </w:rPr>
      </w:pPr>
      <w:proofErr w:type="gramStart"/>
      <w:r>
        <w:rPr>
          <w:rFonts w:ascii="Calisto MT" w:eastAsia="Times New Roman" w:hAnsi="Calisto MT" w:cs="Times New Roman"/>
          <w:b/>
          <w:sz w:val="36"/>
          <w:szCs w:val="36"/>
          <w:lang w:eastAsia="fr-FR"/>
        </w:rPr>
        <w:t>à</w:t>
      </w:r>
      <w:proofErr w:type="gramEnd"/>
      <w:r>
        <w:rPr>
          <w:rFonts w:ascii="Calisto MT" w:eastAsia="Times New Roman" w:hAnsi="Calisto MT" w:cs="Times New Roman"/>
          <w:b/>
          <w:sz w:val="36"/>
          <w:szCs w:val="36"/>
          <w:lang w:eastAsia="fr-FR"/>
        </w:rPr>
        <w:t xml:space="preserve"> </w:t>
      </w:r>
      <w:r w:rsidRPr="00763601">
        <w:rPr>
          <w:rFonts w:ascii="Calisto MT" w:eastAsia="Times New Roman" w:hAnsi="Calisto MT" w:cs="Times New Roman"/>
          <w:b/>
          <w:sz w:val="36"/>
          <w:szCs w:val="36"/>
          <w:lang w:eastAsia="fr-FR"/>
        </w:rPr>
        <w:t xml:space="preserve">Dinard du </w:t>
      </w:r>
      <w:r>
        <w:rPr>
          <w:rFonts w:ascii="Calisto MT" w:eastAsia="Times New Roman" w:hAnsi="Calisto MT" w:cs="Times New Roman"/>
          <w:b/>
          <w:sz w:val="36"/>
          <w:szCs w:val="36"/>
          <w:lang w:eastAsia="fr-FR"/>
        </w:rPr>
        <w:t>lundi de Pâques 17</w:t>
      </w:r>
      <w:r w:rsidRPr="00763601">
        <w:rPr>
          <w:rFonts w:ascii="Calisto MT" w:eastAsia="Times New Roman" w:hAnsi="Calisto MT" w:cs="Times New Roman"/>
          <w:b/>
          <w:sz w:val="36"/>
          <w:szCs w:val="36"/>
          <w:lang w:eastAsia="fr-FR"/>
        </w:rPr>
        <w:t xml:space="preserve"> au </w:t>
      </w:r>
      <w:r>
        <w:rPr>
          <w:rFonts w:ascii="Calisto MT" w:eastAsia="Times New Roman" w:hAnsi="Calisto MT" w:cs="Times New Roman"/>
          <w:b/>
          <w:sz w:val="36"/>
          <w:szCs w:val="36"/>
          <w:lang w:eastAsia="fr-FR"/>
        </w:rPr>
        <w:t>dimanche 23</w:t>
      </w:r>
      <w:r w:rsidRPr="00763601">
        <w:rPr>
          <w:rFonts w:ascii="Calisto MT" w:eastAsia="Times New Roman" w:hAnsi="Calisto MT" w:cs="Times New Roman"/>
          <w:b/>
          <w:sz w:val="36"/>
          <w:szCs w:val="36"/>
          <w:lang w:eastAsia="fr-FR"/>
        </w:rPr>
        <w:t xml:space="preserve"> avril 201</w:t>
      </w:r>
      <w:r>
        <w:rPr>
          <w:rFonts w:ascii="Calisto MT" w:eastAsia="Times New Roman" w:hAnsi="Calisto MT" w:cs="Times New Roman"/>
          <w:b/>
          <w:sz w:val="36"/>
          <w:szCs w:val="36"/>
          <w:lang w:eastAsia="fr-FR"/>
        </w:rPr>
        <w:t>7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8"/>
          <w:lang w:eastAsia="fr-FR"/>
        </w:rPr>
      </w:pP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8"/>
          <w:lang w:eastAsia="fr-FR"/>
        </w:rPr>
      </w:pPr>
      <w:r w:rsidRPr="00763601">
        <w:rPr>
          <w:rFonts w:ascii="Calisto MT" w:eastAsia="Times New Roman" w:hAnsi="Calisto MT" w:cs="Times New Roman"/>
          <w:b/>
          <w:sz w:val="28"/>
          <w:szCs w:val="28"/>
          <w:lang w:eastAsia="fr-FR"/>
        </w:rPr>
        <w:t>BULLETIN D’INSCRIPTION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Calibri" w:hAnsi="Calisto MT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BBE9" wp14:editId="0772C2EC">
                <wp:simplePos x="0" y="0"/>
                <wp:positionH relativeFrom="column">
                  <wp:posOffset>4493260</wp:posOffset>
                </wp:positionH>
                <wp:positionV relativeFrom="paragraph">
                  <wp:posOffset>132080</wp:posOffset>
                </wp:positionV>
                <wp:extent cx="2235200" cy="1182370"/>
                <wp:effectExtent l="0" t="0" r="12700" b="177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1" w:rsidRPr="00832F26" w:rsidRDefault="00763601" w:rsidP="00763601">
                            <w:pPr>
                              <w:pStyle w:val="Sansinterligne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32F26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Date limite d’inscription </w:t>
                            </w:r>
                            <w:r w:rsidRPr="00832F26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le </w:t>
                            </w:r>
                            <w:r w:rsidR="00832F26" w:rsidRPr="00832F26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15</w:t>
                            </w:r>
                            <w:r w:rsidRPr="00832F26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832F26" w:rsidRPr="00832F26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mars</w:t>
                            </w:r>
                            <w:r w:rsidRPr="00832F26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2017</w:t>
                            </w:r>
                          </w:p>
                          <w:p w:rsidR="00763601" w:rsidRPr="00832F26" w:rsidRDefault="00763601" w:rsidP="00763601">
                            <w:pPr>
                              <w:pStyle w:val="Sansinterligne"/>
                              <w:jc w:val="center"/>
                              <w:rPr>
                                <w:highlight w:val="yellow"/>
                              </w:rPr>
                            </w:pPr>
                            <w:r w:rsidRPr="00832F26">
                              <w:rPr>
                                <w:highlight w:val="yellow"/>
                              </w:rPr>
                              <w:t>Renvoyer à : F. BARXELL</w:t>
                            </w:r>
                          </w:p>
                          <w:p w:rsidR="00763601" w:rsidRPr="00832F26" w:rsidRDefault="00763601" w:rsidP="00763601">
                            <w:pPr>
                              <w:pStyle w:val="Sansinterligne"/>
                              <w:jc w:val="center"/>
                              <w:rPr>
                                <w:highlight w:val="yellow"/>
                              </w:rPr>
                            </w:pPr>
                            <w:r w:rsidRPr="00832F26">
                              <w:rPr>
                                <w:highlight w:val="yellow"/>
                              </w:rPr>
                              <w:t>Maison diocésaine</w:t>
                            </w:r>
                          </w:p>
                          <w:p w:rsidR="00763601" w:rsidRPr="00832F26" w:rsidRDefault="00763601" w:rsidP="00763601">
                            <w:pPr>
                              <w:pStyle w:val="Sansinterligne"/>
                              <w:jc w:val="center"/>
                              <w:rPr>
                                <w:highlight w:val="yellow"/>
                              </w:rPr>
                            </w:pPr>
                            <w:r w:rsidRPr="00832F26">
                              <w:rPr>
                                <w:highlight w:val="yellow"/>
                              </w:rPr>
                              <w:t>45, rue de Brest – CS 34210</w:t>
                            </w:r>
                          </w:p>
                          <w:p w:rsidR="00763601" w:rsidRDefault="00763601" w:rsidP="00763601">
                            <w:pPr>
                              <w:pStyle w:val="Sansinterligne"/>
                              <w:jc w:val="center"/>
                            </w:pPr>
                            <w:r w:rsidRPr="00832F26">
                              <w:rPr>
                                <w:highlight w:val="yellow"/>
                              </w:rPr>
                              <w:t>35042 RENNES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3.8pt;margin-top:10.4pt;width:176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">
                <v:textbox>
                  <w:txbxContent>
                    <w:p w:rsidR="00763601" w:rsidRPr="00832F26" w:rsidRDefault="00763601" w:rsidP="00763601">
                      <w:pPr>
                        <w:pStyle w:val="Sansinterligne"/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32F26">
                        <w:rPr>
                          <w:sz w:val="20"/>
                          <w:szCs w:val="20"/>
                          <w:highlight w:val="yellow"/>
                        </w:rPr>
                        <w:t xml:space="preserve">Date limite d’inscription </w:t>
                      </w:r>
                      <w:r w:rsidRPr="00832F26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le </w:t>
                      </w:r>
                      <w:r w:rsidR="00832F26" w:rsidRPr="00832F26">
                        <w:rPr>
                          <w:b/>
                          <w:sz w:val="20"/>
                          <w:szCs w:val="20"/>
                          <w:highlight w:val="yellow"/>
                        </w:rPr>
                        <w:t>15</w:t>
                      </w:r>
                      <w:r w:rsidRPr="00832F26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832F26" w:rsidRPr="00832F26">
                        <w:rPr>
                          <w:b/>
                          <w:sz w:val="20"/>
                          <w:szCs w:val="20"/>
                          <w:highlight w:val="yellow"/>
                        </w:rPr>
                        <w:t>mars</w:t>
                      </w:r>
                      <w:r w:rsidRPr="00832F26">
                        <w:rPr>
                          <w:sz w:val="20"/>
                          <w:szCs w:val="20"/>
                          <w:highlight w:val="yellow"/>
                        </w:rPr>
                        <w:t xml:space="preserve"> 2017</w:t>
                      </w:r>
                    </w:p>
                    <w:p w:rsidR="00763601" w:rsidRPr="00832F26" w:rsidRDefault="00763601" w:rsidP="00763601">
                      <w:pPr>
                        <w:pStyle w:val="Sansinterligne"/>
                        <w:jc w:val="center"/>
                        <w:rPr>
                          <w:highlight w:val="yellow"/>
                        </w:rPr>
                      </w:pPr>
                      <w:r w:rsidRPr="00832F26">
                        <w:rPr>
                          <w:highlight w:val="yellow"/>
                        </w:rPr>
                        <w:t>Renvoyer à : F. BARXELL</w:t>
                      </w:r>
                    </w:p>
                    <w:p w:rsidR="00763601" w:rsidRPr="00832F26" w:rsidRDefault="00763601" w:rsidP="00763601">
                      <w:pPr>
                        <w:pStyle w:val="Sansinterligne"/>
                        <w:jc w:val="center"/>
                        <w:rPr>
                          <w:highlight w:val="yellow"/>
                        </w:rPr>
                      </w:pPr>
                      <w:r w:rsidRPr="00832F26">
                        <w:rPr>
                          <w:highlight w:val="yellow"/>
                        </w:rPr>
                        <w:t>Maison diocésaine</w:t>
                      </w:r>
                    </w:p>
                    <w:p w:rsidR="00763601" w:rsidRPr="00832F26" w:rsidRDefault="00763601" w:rsidP="00763601">
                      <w:pPr>
                        <w:pStyle w:val="Sansinterligne"/>
                        <w:jc w:val="center"/>
                        <w:rPr>
                          <w:highlight w:val="yellow"/>
                        </w:rPr>
                      </w:pPr>
                      <w:r w:rsidRPr="00832F26">
                        <w:rPr>
                          <w:highlight w:val="yellow"/>
                        </w:rPr>
                        <w:t>45, rue de Brest – CS 34210</w:t>
                      </w:r>
                    </w:p>
                    <w:p w:rsidR="00763601" w:rsidRDefault="00763601" w:rsidP="00763601">
                      <w:pPr>
                        <w:pStyle w:val="Sansinterligne"/>
                        <w:jc w:val="center"/>
                      </w:pPr>
                      <w:r w:rsidRPr="00832F26">
                        <w:rPr>
                          <w:highlight w:val="yellow"/>
                        </w:rPr>
                        <w:t>35042 RENNES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sym w:font="Wingdings" w:char="F072"/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Mme </w:t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sym w:font="Wingdings" w:char="F072"/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Mlle </w:t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sym w:font="Wingdings" w:char="F072"/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M.    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Nom et prénom : 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Adresse : 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Code Postal &amp; Ville : 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Année de naissance : 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Profession ou situation actuelle : 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Tél. domicile :                                      Tel. Professionnel :                                           Portable : 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>Courriel :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Pr="00763601" w:rsidRDefault="00763601" w:rsidP="00763601">
      <w:pPr>
        <w:numPr>
          <w:ilvl w:val="0"/>
          <w:numId w:val="1"/>
        </w:numPr>
        <w:spacing w:after="0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b/>
          <w:sz w:val="24"/>
          <w:szCs w:val="24"/>
          <w:lang w:eastAsia="fr-FR"/>
        </w:rPr>
        <w:t>Frais pédagogiques</w:t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 : </w:t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sym w:font="Wingdings" w:char="F072"/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170 € </w:t>
      </w:r>
      <w:r w:rsidR="00AE3CEF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  Pour les étudiants et mineurs voir la partie « présentation »</w:t>
      </w:r>
    </w:p>
    <w:p w:rsidR="00763601" w:rsidRPr="00763601" w:rsidRDefault="00763601" w:rsidP="00763601">
      <w:pPr>
        <w:numPr>
          <w:ilvl w:val="0"/>
          <w:numId w:val="1"/>
        </w:numPr>
        <w:spacing w:after="0"/>
        <w:contextualSpacing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b/>
          <w:sz w:val="24"/>
          <w:szCs w:val="24"/>
          <w:lang w:eastAsia="fr-FR"/>
        </w:rPr>
        <w:t xml:space="preserve">Hébergement en pension complète : </w:t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>2</w:t>
      </w:r>
      <w:r>
        <w:rPr>
          <w:rFonts w:ascii="Calisto MT" w:eastAsia="Times New Roman" w:hAnsi="Calisto MT" w:cs="Times New Roman"/>
          <w:sz w:val="24"/>
          <w:szCs w:val="24"/>
          <w:lang w:eastAsia="fr-FR"/>
        </w:rPr>
        <w:t>88</w:t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€</w:t>
      </w:r>
    </w:p>
    <w:p w:rsidR="00763601" w:rsidRPr="00763601" w:rsidRDefault="00763601" w:rsidP="00763601">
      <w:pPr>
        <w:numPr>
          <w:ilvl w:val="0"/>
          <w:numId w:val="1"/>
        </w:numPr>
        <w:spacing w:after="0"/>
        <w:contextualSpacing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b/>
          <w:sz w:val="24"/>
          <w:szCs w:val="24"/>
          <w:lang w:eastAsia="fr-FR"/>
        </w:rPr>
        <w:t>Repas seuls sans les nuitées</w:t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> : 1</w:t>
      </w:r>
      <w:r>
        <w:rPr>
          <w:rFonts w:ascii="Calisto MT" w:eastAsia="Times New Roman" w:hAnsi="Calisto MT" w:cs="Times New Roman"/>
          <w:sz w:val="24"/>
          <w:szCs w:val="24"/>
          <w:lang w:eastAsia="fr-FR"/>
        </w:rPr>
        <w:t>80</w:t>
      </w: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€ 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</w:p>
    <w:p w:rsidR="00763601" w:rsidRPr="00763601" w:rsidRDefault="00763601" w:rsidP="00763601">
      <w:pPr>
        <w:spacing w:after="0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>Frais pédagogiques ………………+ hébergement………………. = TOTAL………..…€</w:t>
      </w:r>
    </w:p>
    <w:p w:rsidR="00763601" w:rsidRPr="00763601" w:rsidRDefault="00763601" w:rsidP="00763601">
      <w:pPr>
        <w:spacing w:after="0"/>
        <w:rPr>
          <w:rFonts w:ascii="Calisto MT" w:eastAsia="Times New Roman" w:hAnsi="Calisto MT" w:cs="Times New Roman"/>
          <w:lang w:eastAsia="fr-FR"/>
        </w:rPr>
      </w:pPr>
      <w:r w:rsidRPr="00763601">
        <w:rPr>
          <w:rFonts w:ascii="Calisto MT" w:eastAsia="Times New Roman" w:hAnsi="Calisto MT" w:cs="Times New Roman"/>
          <w:lang w:eastAsia="fr-FR"/>
        </w:rPr>
        <w:t xml:space="preserve">N’hésitez pas à contacter l’organisateur avant de faire votre choix. </w:t>
      </w:r>
    </w:p>
    <w:p w:rsidR="00763601" w:rsidRPr="008D0B7E" w:rsidRDefault="00763601" w:rsidP="00763601">
      <w:pPr>
        <w:spacing w:after="0" w:line="240" w:lineRule="auto"/>
        <w:rPr>
          <w:rFonts w:ascii="Calisto MT" w:eastAsia="Times New Roman" w:hAnsi="Calisto MT" w:cs="Times New Roman"/>
          <w:lang w:val="en-US" w:eastAsia="fr-FR"/>
        </w:rPr>
      </w:pPr>
      <w:r w:rsidRPr="008D0B7E">
        <w:rPr>
          <w:rFonts w:ascii="Calisto MT" w:eastAsia="Times New Roman" w:hAnsi="Calisto MT" w:cs="Times New Roman"/>
          <w:lang w:val="en-US" w:eastAsia="fr-FR"/>
        </w:rPr>
        <w:t xml:space="preserve">(F. BARXELL </w:t>
      </w:r>
      <w:hyperlink r:id="rId8" w:history="1">
        <w:r w:rsidRPr="008D0B7E">
          <w:rPr>
            <w:rFonts w:ascii="Calisto MT" w:eastAsia="Times New Roman" w:hAnsi="Calisto MT" w:cs="Times New Roman"/>
            <w:color w:val="0000FF" w:themeColor="hyperlink"/>
            <w:u w:val="single"/>
            <w:lang w:val="en-US" w:eastAsia="fr-FR"/>
          </w:rPr>
          <w:t>musique.liturgique@35.cef.fr</w:t>
        </w:r>
      </w:hyperlink>
      <w:r w:rsidRPr="008D0B7E">
        <w:rPr>
          <w:rFonts w:ascii="Calisto MT" w:eastAsia="Times New Roman" w:hAnsi="Calisto MT" w:cs="Times New Roman"/>
          <w:lang w:val="en-US" w:eastAsia="fr-FR"/>
        </w:rPr>
        <w:t xml:space="preserve"> 06.74.85.14.35)</w:t>
      </w:r>
      <w:r w:rsidRPr="008D0B7E">
        <w:rPr>
          <w:rFonts w:ascii="Calisto MT" w:eastAsia="Times New Roman" w:hAnsi="Calisto MT" w:cs="Times New Roman"/>
          <w:lang w:val="en-US" w:eastAsia="fr-FR"/>
        </w:rPr>
        <w:tab/>
      </w:r>
      <w:r w:rsidRPr="008D0B7E">
        <w:rPr>
          <w:rFonts w:ascii="Calisto MT" w:eastAsia="Times New Roman" w:hAnsi="Calisto MT" w:cs="Times New Roman"/>
          <w:lang w:val="en-US" w:eastAsia="fr-FR"/>
        </w:rPr>
        <w:tab/>
      </w:r>
      <w:r w:rsidRPr="008D0B7E">
        <w:rPr>
          <w:rFonts w:ascii="Calisto MT" w:eastAsia="Times New Roman" w:hAnsi="Calisto MT" w:cs="Times New Roman"/>
          <w:lang w:val="en-US" w:eastAsia="fr-FR"/>
        </w:rPr>
        <w:tab/>
      </w:r>
      <w:r w:rsidRPr="008D0B7E">
        <w:rPr>
          <w:rFonts w:ascii="Calisto MT" w:eastAsia="Times New Roman" w:hAnsi="Calisto MT" w:cs="Times New Roman"/>
          <w:lang w:val="en-US" w:eastAsia="fr-FR"/>
        </w:rPr>
        <w:tab/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lang w:eastAsia="fr-FR"/>
        </w:rPr>
      </w:pPr>
      <w:r w:rsidRPr="00763601">
        <w:rPr>
          <w:rFonts w:ascii="Calisto MT" w:eastAsia="Times New Roman" w:hAnsi="Calisto MT" w:cs="Times New Roman"/>
          <w:lang w:eastAsia="fr-FR"/>
        </w:rPr>
        <w:t>Pour prise en compte de ma demande d’inscription je joins un chèque de …………….. € représentant un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lang w:eastAsia="fr-FR"/>
        </w:rPr>
      </w:pPr>
      <w:proofErr w:type="gramStart"/>
      <w:r w:rsidRPr="00763601">
        <w:rPr>
          <w:rFonts w:ascii="Calisto MT" w:eastAsia="Times New Roman" w:hAnsi="Calisto MT" w:cs="Times New Roman"/>
          <w:lang w:eastAsia="fr-FR"/>
        </w:rPr>
        <w:t>acompte</w:t>
      </w:r>
      <w:proofErr w:type="gramEnd"/>
      <w:r w:rsidRPr="00763601">
        <w:rPr>
          <w:rFonts w:ascii="Calisto MT" w:eastAsia="Times New Roman" w:hAnsi="Calisto MT" w:cs="Times New Roman"/>
          <w:lang w:eastAsia="fr-FR"/>
        </w:rPr>
        <w:t xml:space="preserve"> de 30 % de </w:t>
      </w:r>
      <w:r w:rsidRPr="00763601">
        <w:rPr>
          <w:rFonts w:ascii="Calisto MT" w:eastAsia="Times New Roman" w:hAnsi="Calisto MT" w:cs="Times New Roman"/>
          <w:b/>
          <w:lang w:eastAsia="fr-FR"/>
        </w:rPr>
        <w:t>la totalité des frais</w:t>
      </w:r>
      <w:r w:rsidRPr="00763601">
        <w:rPr>
          <w:rFonts w:ascii="Calisto MT" w:eastAsia="Times New Roman" w:hAnsi="Calisto MT" w:cs="Times New Roman"/>
          <w:lang w:eastAsia="fr-FR"/>
        </w:rPr>
        <w:t>.</w:t>
      </w:r>
      <w:r w:rsidR="00A3027C">
        <w:rPr>
          <w:rFonts w:ascii="Calisto MT" w:eastAsia="Times New Roman" w:hAnsi="Calisto MT" w:cs="Times New Roman"/>
          <w:lang w:eastAsia="fr-FR"/>
        </w:rPr>
        <w:t xml:space="preserve"> Chèque à l’ordre de : </w:t>
      </w:r>
      <w:r w:rsidR="00A3027C" w:rsidRPr="00A3027C">
        <w:rPr>
          <w:rFonts w:ascii="Calisto MT" w:eastAsia="Times New Roman" w:hAnsi="Calisto MT" w:cs="Times New Roman"/>
          <w:b/>
          <w:lang w:eastAsia="fr-FR"/>
        </w:rPr>
        <w:t>MUSIQUE LITURGIQUE RENNES</w:t>
      </w: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lang w:eastAsia="fr-FR"/>
        </w:rPr>
      </w:pPr>
    </w:p>
    <w:p w:rsidR="00763601" w:rsidRDefault="00763601" w:rsidP="00763601">
      <w:pPr>
        <w:spacing w:after="0" w:line="240" w:lineRule="auto"/>
        <w:jc w:val="both"/>
        <w:rPr>
          <w:rFonts w:ascii="Calisto MT" w:eastAsia="Times New Roman" w:hAnsi="Calisto MT" w:cs="Times New Roman"/>
          <w:lang w:eastAsia="fr-FR"/>
        </w:rPr>
      </w:pPr>
      <w:r w:rsidRPr="00763601">
        <w:rPr>
          <w:rFonts w:ascii="Calisto MT" w:eastAsia="Times New Roman" w:hAnsi="Calisto MT" w:cs="Times New Roman"/>
          <w:lang w:eastAsia="fr-FR"/>
        </w:rPr>
        <w:t xml:space="preserve">En cas de désistement </w:t>
      </w:r>
      <w:r w:rsidRPr="00763601">
        <w:rPr>
          <w:rFonts w:ascii="Calisto MT" w:eastAsia="Times New Roman" w:hAnsi="Calisto MT" w:cs="Times New Roman"/>
          <w:b/>
          <w:lang w:eastAsia="fr-FR"/>
        </w:rPr>
        <w:t>intervenant au moins 8 jours avant le début du stage</w:t>
      </w:r>
      <w:r w:rsidRPr="00763601">
        <w:rPr>
          <w:rFonts w:ascii="Calisto MT" w:eastAsia="Times New Roman" w:hAnsi="Calisto MT" w:cs="Times New Roman"/>
          <w:lang w:eastAsia="fr-FR"/>
        </w:rPr>
        <w:t xml:space="preserve"> les acomptes ne sont remboursés qu'en cas de force majeure (sur justificatif). En cas de désistement intervenant </w:t>
      </w:r>
      <w:r w:rsidRPr="00763601">
        <w:rPr>
          <w:rFonts w:ascii="Calisto MT" w:eastAsia="Times New Roman" w:hAnsi="Calisto MT" w:cs="Times New Roman"/>
          <w:b/>
          <w:lang w:eastAsia="fr-FR"/>
        </w:rPr>
        <w:t xml:space="preserve">moins de 8 jours avant le début </w:t>
      </w:r>
      <w:r w:rsidRPr="00763601">
        <w:rPr>
          <w:rFonts w:ascii="Calisto MT" w:eastAsia="Times New Roman" w:hAnsi="Calisto MT" w:cs="Times New Roman"/>
          <w:lang w:eastAsia="fr-FR"/>
        </w:rPr>
        <w:t>du stage la totalité des frais pédagogiques est exigée.</w:t>
      </w:r>
    </w:p>
    <w:p w:rsidR="00F8000E" w:rsidRDefault="00F8000E" w:rsidP="00763601">
      <w:pPr>
        <w:spacing w:after="0" w:line="240" w:lineRule="auto"/>
        <w:jc w:val="both"/>
        <w:rPr>
          <w:rFonts w:ascii="Calisto MT" w:eastAsia="Times New Roman" w:hAnsi="Calisto MT" w:cs="Times New Roman"/>
          <w:lang w:eastAsia="fr-FR"/>
        </w:rPr>
      </w:pPr>
    </w:p>
    <w:p w:rsidR="00F8000E" w:rsidRDefault="00F8000E" w:rsidP="00763601">
      <w:pPr>
        <w:spacing w:after="0" w:line="240" w:lineRule="auto"/>
        <w:jc w:val="both"/>
        <w:rPr>
          <w:rFonts w:ascii="Calisto MT" w:eastAsia="Times New Roman" w:hAnsi="Calisto MT" w:cs="Times New Roman"/>
          <w:lang w:eastAsia="fr-FR"/>
        </w:rPr>
      </w:pPr>
      <w:r>
        <w:rPr>
          <w:rFonts w:ascii="Calisto MT" w:eastAsia="Times New Roman" w:hAnsi="Calisto MT" w:cs="Times New Roman"/>
          <w:lang w:eastAsia="fr-FR"/>
        </w:rPr>
        <w:t xml:space="preserve">Afin de favoriser le meilleur équilibre possible entre voix féminines et masculines </w:t>
      </w:r>
      <w:r w:rsidRPr="00247168">
        <w:rPr>
          <w:rFonts w:ascii="Calisto MT" w:eastAsia="Times New Roman" w:hAnsi="Calisto MT" w:cs="Times New Roman"/>
          <w:b/>
          <w:lang w:eastAsia="fr-FR"/>
        </w:rPr>
        <w:t>le nombre de choristes par</w:t>
      </w:r>
      <w:r>
        <w:rPr>
          <w:rFonts w:ascii="Calisto MT" w:eastAsia="Times New Roman" w:hAnsi="Calisto MT" w:cs="Times New Roman"/>
          <w:lang w:eastAsia="fr-FR"/>
        </w:rPr>
        <w:t xml:space="preserve"> </w:t>
      </w:r>
      <w:r w:rsidRPr="00247168">
        <w:rPr>
          <w:rFonts w:ascii="Calisto MT" w:eastAsia="Times New Roman" w:hAnsi="Calisto MT" w:cs="Times New Roman"/>
          <w:b/>
          <w:lang w:eastAsia="fr-FR"/>
        </w:rPr>
        <w:t>pupitre est limité à 8</w:t>
      </w:r>
      <w:r>
        <w:rPr>
          <w:rFonts w:ascii="Calisto MT" w:eastAsia="Times New Roman" w:hAnsi="Calisto MT" w:cs="Times New Roman"/>
          <w:lang w:eastAsia="fr-FR"/>
        </w:rPr>
        <w:t>.</w:t>
      </w:r>
    </w:p>
    <w:p w:rsidR="00247168" w:rsidRDefault="00247168" w:rsidP="00763601">
      <w:pPr>
        <w:spacing w:after="0" w:line="240" w:lineRule="auto"/>
        <w:jc w:val="both"/>
        <w:rPr>
          <w:rFonts w:ascii="Calisto MT" w:eastAsia="Times New Roman" w:hAnsi="Calisto MT" w:cs="Times New Roman"/>
          <w:lang w:eastAsia="fr-FR"/>
        </w:rPr>
      </w:pPr>
    </w:p>
    <w:p w:rsidR="00247168" w:rsidRPr="00763601" w:rsidRDefault="00247168" w:rsidP="00763601">
      <w:pPr>
        <w:spacing w:after="0" w:line="240" w:lineRule="auto"/>
        <w:jc w:val="both"/>
        <w:rPr>
          <w:rFonts w:ascii="Calisto MT" w:eastAsia="Times New Roman" w:hAnsi="Calisto MT" w:cs="Times New Roman"/>
          <w:lang w:eastAsia="fr-FR"/>
        </w:rPr>
      </w:pPr>
      <w:r>
        <w:rPr>
          <w:rFonts w:ascii="Calisto MT" w:eastAsia="Times New Roman" w:hAnsi="Calisto MT" w:cs="Times New Roman"/>
          <w:lang w:eastAsia="fr-FR"/>
        </w:rPr>
        <w:t>Les inscriptions sont validées par ordre d’enregistrement. Les demandes au-delà du nombre de 8 par pupitre sont placées sur liste d’attente.</w:t>
      </w: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lang w:eastAsia="fr-FR"/>
        </w:rPr>
      </w:pPr>
      <w:r w:rsidRPr="00763601">
        <w:rPr>
          <w:rFonts w:ascii="Calisto MT" w:eastAsia="Calibri" w:hAnsi="Calisto MT" w:cs="Times New Roman"/>
          <w:lang w:eastAsia="fr-FR"/>
        </w:rPr>
        <w:sym w:font="Wingdings" w:char="F0F0"/>
      </w:r>
      <w:r w:rsidRPr="00763601">
        <w:rPr>
          <w:rFonts w:ascii="Calisto MT" w:eastAsia="Calibri" w:hAnsi="Calisto MT" w:cs="Times New Roman"/>
          <w:lang w:eastAsia="fr-FR"/>
        </w:rPr>
        <w:t xml:space="preserve"> </w:t>
      </w:r>
      <w:proofErr w:type="gramStart"/>
      <w:r w:rsidRPr="00763601">
        <w:rPr>
          <w:rFonts w:ascii="Calisto MT" w:eastAsia="Calibri" w:hAnsi="Calisto MT" w:cs="Times New Roman"/>
          <w:lang w:eastAsia="fr-FR"/>
        </w:rPr>
        <w:t>ma</w:t>
      </w:r>
      <w:proofErr w:type="gramEnd"/>
      <w:r w:rsidRPr="00763601">
        <w:rPr>
          <w:rFonts w:ascii="Calisto MT" w:eastAsia="Calibri" w:hAnsi="Calisto MT" w:cs="Times New Roman"/>
          <w:lang w:eastAsia="fr-FR"/>
        </w:rPr>
        <w:t xml:space="preserve"> voix, selon moi est : </w:t>
      </w:r>
      <w:r w:rsidRPr="00763601">
        <w:rPr>
          <w:rFonts w:ascii="Calisto MT" w:eastAsia="Calibri" w:hAnsi="Calisto MT" w:cs="Times New Roman"/>
          <w:lang w:eastAsia="fr-FR"/>
        </w:rPr>
        <w:sym w:font="Wingdings" w:char="F072"/>
      </w:r>
      <w:r w:rsidRPr="00763601">
        <w:rPr>
          <w:rFonts w:ascii="Calisto MT" w:eastAsia="Calibri" w:hAnsi="Calisto MT" w:cs="Times New Roman"/>
          <w:lang w:eastAsia="fr-FR"/>
        </w:rPr>
        <w:t xml:space="preserve"> soprano   </w:t>
      </w:r>
      <w:r w:rsidRPr="00763601">
        <w:rPr>
          <w:rFonts w:ascii="Calisto MT" w:eastAsia="Calibri" w:hAnsi="Calisto MT" w:cs="Times New Roman"/>
          <w:lang w:eastAsia="fr-FR"/>
        </w:rPr>
        <w:sym w:font="Wingdings" w:char="F072"/>
      </w:r>
      <w:r w:rsidRPr="00763601">
        <w:rPr>
          <w:rFonts w:ascii="Calisto MT" w:eastAsia="Calibri" w:hAnsi="Calisto MT" w:cs="Times New Roman"/>
          <w:lang w:eastAsia="fr-FR"/>
        </w:rPr>
        <w:t xml:space="preserve"> alto   </w:t>
      </w:r>
      <w:r w:rsidRPr="00763601">
        <w:rPr>
          <w:rFonts w:ascii="Calisto MT" w:eastAsia="Calibri" w:hAnsi="Calisto MT" w:cs="Times New Roman"/>
          <w:lang w:eastAsia="fr-FR"/>
        </w:rPr>
        <w:sym w:font="Wingdings" w:char="F072"/>
      </w:r>
      <w:r w:rsidRPr="00763601">
        <w:rPr>
          <w:rFonts w:ascii="Calisto MT" w:eastAsia="Calibri" w:hAnsi="Calisto MT" w:cs="Times New Roman"/>
          <w:lang w:eastAsia="fr-FR"/>
        </w:rPr>
        <w:t xml:space="preserve"> ténor   </w:t>
      </w:r>
      <w:r w:rsidRPr="00763601">
        <w:rPr>
          <w:rFonts w:ascii="Calisto MT" w:eastAsia="Calibri" w:hAnsi="Calisto MT" w:cs="Times New Roman"/>
          <w:lang w:eastAsia="fr-FR"/>
        </w:rPr>
        <w:sym w:font="Wingdings" w:char="F072"/>
      </w:r>
      <w:r w:rsidRPr="00763601">
        <w:rPr>
          <w:rFonts w:ascii="Calisto MT" w:eastAsia="Calibri" w:hAnsi="Calisto MT" w:cs="Times New Roman"/>
          <w:lang w:eastAsia="fr-FR"/>
        </w:rPr>
        <w:t xml:space="preserve"> baryton</w:t>
      </w:r>
      <w:r w:rsidR="00247168">
        <w:rPr>
          <w:rFonts w:ascii="Calisto MT" w:eastAsia="Calibri" w:hAnsi="Calisto MT" w:cs="Times New Roman"/>
          <w:lang w:eastAsia="fr-FR"/>
        </w:rPr>
        <w:t>-basse</w:t>
      </w: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lang w:eastAsia="fr-FR"/>
        </w:rPr>
      </w:pPr>
    </w:p>
    <w:p w:rsidR="00763601" w:rsidRPr="00763601" w:rsidRDefault="00763601" w:rsidP="00763601">
      <w:pPr>
        <w:spacing w:after="0" w:line="240" w:lineRule="auto"/>
        <w:jc w:val="center"/>
        <w:rPr>
          <w:rFonts w:ascii="Calisto MT" w:eastAsia="Calibri" w:hAnsi="Calisto MT" w:cs="Times New Roman"/>
          <w:b/>
          <w:sz w:val="16"/>
          <w:szCs w:val="16"/>
        </w:rPr>
      </w:pPr>
    </w:p>
    <w:p w:rsidR="00763601" w:rsidRPr="00763601" w:rsidRDefault="00763601" w:rsidP="00763601">
      <w:pPr>
        <w:spacing w:after="0" w:line="240" w:lineRule="auto"/>
        <w:ind w:left="2832" w:firstLine="708"/>
        <w:jc w:val="center"/>
        <w:rPr>
          <w:rFonts w:ascii="Calisto MT" w:eastAsia="Times New Roman" w:hAnsi="Calisto MT" w:cs="Times New Roman"/>
          <w:sz w:val="24"/>
          <w:szCs w:val="24"/>
          <w:lang w:eastAsia="fr-FR"/>
        </w:rPr>
      </w:pPr>
      <w:proofErr w:type="gramStart"/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>date</w:t>
      </w:r>
      <w:proofErr w:type="gramEnd"/>
      <w:r w:rsidRPr="00763601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et signature :</w:t>
      </w:r>
    </w:p>
    <w:p w:rsidR="00247168" w:rsidRDefault="00247168" w:rsidP="00763601">
      <w:pPr>
        <w:spacing w:after="0" w:line="240" w:lineRule="auto"/>
        <w:jc w:val="center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Pr="00763601" w:rsidRDefault="000F4A12" w:rsidP="00763601">
      <w:pPr>
        <w:spacing w:after="0" w:line="240" w:lineRule="auto"/>
        <w:jc w:val="center"/>
        <w:rPr>
          <w:rFonts w:ascii="Calisto MT" w:eastAsia="Calibri" w:hAnsi="Calisto MT" w:cs="Times New Roman"/>
          <w:sz w:val="24"/>
          <w:szCs w:val="24"/>
          <w:lang w:eastAsia="fr-FR"/>
        </w:rPr>
      </w:pPr>
      <w:r>
        <w:rPr>
          <w:rFonts w:ascii="Calisto MT" w:eastAsia="Calibri" w:hAnsi="Calisto MT" w:cs="Times New Roman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D049AB8" wp14:editId="74B04C8C">
            <wp:simplePos x="0" y="0"/>
            <wp:positionH relativeFrom="column">
              <wp:posOffset>5659120</wp:posOffset>
            </wp:positionH>
            <wp:positionV relativeFrom="paragraph">
              <wp:posOffset>30480</wp:posOffset>
            </wp:positionV>
            <wp:extent cx="914400" cy="8483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_Mus_litur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601" w:rsidRPr="00763601">
        <w:rPr>
          <w:rFonts w:ascii="Calisto MT" w:eastAsia="Calibri" w:hAnsi="Calisto MT" w:cs="Times New Roman"/>
          <w:sz w:val="24"/>
          <w:szCs w:val="24"/>
          <w:lang w:eastAsia="fr-FR"/>
        </w:rPr>
        <w:t>Présentation</w:t>
      </w: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b/>
          <w:sz w:val="28"/>
          <w:szCs w:val="28"/>
          <w:lang w:eastAsia="fr-FR"/>
        </w:rPr>
      </w:pPr>
      <w:r w:rsidRPr="00763601">
        <w:rPr>
          <w:rFonts w:ascii="Calisto MT" w:eastAsia="Calibri" w:hAnsi="Calisto MT" w:cs="Times New Roman"/>
          <w:b/>
          <w:sz w:val="28"/>
          <w:szCs w:val="28"/>
          <w:lang w:eastAsia="fr-FR"/>
        </w:rPr>
        <w:t xml:space="preserve">Dinard du </w:t>
      </w:r>
      <w:r w:rsidR="00701E5D">
        <w:rPr>
          <w:rFonts w:ascii="Calisto MT" w:eastAsia="Calibri" w:hAnsi="Calisto MT" w:cs="Times New Roman"/>
          <w:b/>
          <w:sz w:val="28"/>
          <w:szCs w:val="28"/>
          <w:lang w:eastAsia="fr-FR"/>
        </w:rPr>
        <w:t>lun</w:t>
      </w:r>
      <w:r w:rsidRPr="00763601">
        <w:rPr>
          <w:rFonts w:ascii="Calisto MT" w:eastAsia="Calibri" w:hAnsi="Calisto MT" w:cs="Times New Roman"/>
          <w:b/>
          <w:sz w:val="28"/>
          <w:szCs w:val="28"/>
          <w:lang w:eastAsia="fr-FR"/>
        </w:rPr>
        <w:t xml:space="preserve">di </w:t>
      </w:r>
      <w:r w:rsidR="00832F26">
        <w:rPr>
          <w:rFonts w:ascii="Calisto MT" w:eastAsia="Calibri" w:hAnsi="Calisto MT" w:cs="Times New Roman"/>
          <w:b/>
          <w:sz w:val="28"/>
          <w:szCs w:val="28"/>
          <w:lang w:eastAsia="fr-FR"/>
        </w:rPr>
        <w:t xml:space="preserve">de Pâques </w:t>
      </w:r>
      <w:r w:rsidR="00701E5D">
        <w:rPr>
          <w:rFonts w:ascii="Calisto MT" w:eastAsia="Calibri" w:hAnsi="Calisto MT" w:cs="Times New Roman"/>
          <w:b/>
          <w:sz w:val="28"/>
          <w:szCs w:val="28"/>
          <w:lang w:eastAsia="fr-FR"/>
        </w:rPr>
        <w:t>17</w:t>
      </w:r>
      <w:r w:rsidRPr="00763601">
        <w:rPr>
          <w:rFonts w:ascii="Calisto MT" w:eastAsia="Calibri" w:hAnsi="Calisto MT" w:cs="Times New Roman"/>
          <w:b/>
          <w:sz w:val="28"/>
          <w:szCs w:val="28"/>
          <w:lang w:eastAsia="fr-FR"/>
        </w:rPr>
        <w:t xml:space="preserve"> au di</w:t>
      </w:r>
      <w:r w:rsidR="00701E5D">
        <w:rPr>
          <w:rFonts w:ascii="Calisto MT" w:eastAsia="Calibri" w:hAnsi="Calisto MT" w:cs="Times New Roman"/>
          <w:b/>
          <w:sz w:val="28"/>
          <w:szCs w:val="28"/>
          <w:lang w:eastAsia="fr-FR"/>
        </w:rPr>
        <w:t>manche</w:t>
      </w:r>
      <w:r w:rsidRPr="00763601">
        <w:rPr>
          <w:rFonts w:ascii="Calisto MT" w:eastAsia="Calibri" w:hAnsi="Calisto MT" w:cs="Times New Roman"/>
          <w:b/>
          <w:sz w:val="28"/>
          <w:szCs w:val="28"/>
          <w:lang w:eastAsia="fr-FR"/>
        </w:rPr>
        <w:t xml:space="preserve"> </w:t>
      </w:r>
      <w:r w:rsidR="00701E5D">
        <w:rPr>
          <w:rFonts w:ascii="Calisto MT" w:eastAsia="Calibri" w:hAnsi="Calisto MT" w:cs="Times New Roman"/>
          <w:b/>
          <w:sz w:val="28"/>
          <w:szCs w:val="28"/>
          <w:lang w:eastAsia="fr-FR"/>
        </w:rPr>
        <w:t>23</w:t>
      </w:r>
      <w:r w:rsidRPr="00763601">
        <w:rPr>
          <w:rFonts w:ascii="Calisto MT" w:eastAsia="Calibri" w:hAnsi="Calisto MT" w:cs="Times New Roman"/>
          <w:b/>
          <w:sz w:val="28"/>
          <w:szCs w:val="28"/>
          <w:lang w:eastAsia="fr-FR"/>
        </w:rPr>
        <w:t xml:space="preserve"> avril 201</w:t>
      </w:r>
      <w:r w:rsidR="00701E5D">
        <w:rPr>
          <w:rFonts w:ascii="Calisto MT" w:eastAsia="Calibri" w:hAnsi="Calisto MT" w:cs="Times New Roman"/>
          <w:b/>
          <w:sz w:val="28"/>
          <w:szCs w:val="28"/>
          <w:lang w:eastAsia="fr-FR"/>
        </w:rPr>
        <w:t>7</w:t>
      </w: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Calibri" w:hAnsi="Calisto MT" w:cs="Times New Roman"/>
          <w:b/>
          <w:sz w:val="24"/>
          <w:szCs w:val="24"/>
          <w:lang w:eastAsia="fr-FR"/>
        </w:rPr>
        <w:t>Ouvert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aux choristes </w:t>
      </w:r>
    </w:p>
    <w:p w:rsidR="00701E5D" w:rsidRPr="00763601" w:rsidRDefault="00701E5D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Calibri" w:hAnsi="Calisto MT" w:cs="Times New Roman"/>
          <w:b/>
          <w:sz w:val="24"/>
          <w:szCs w:val="24"/>
          <w:lang w:eastAsia="fr-FR"/>
        </w:rPr>
        <w:t>Dates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du </w:t>
      </w:r>
      <w:r w:rsidR="00832F26">
        <w:rPr>
          <w:rFonts w:ascii="Calisto MT" w:eastAsia="Calibri" w:hAnsi="Calisto MT" w:cs="Times New Roman"/>
          <w:sz w:val="24"/>
          <w:szCs w:val="24"/>
          <w:lang w:eastAsia="fr-FR"/>
        </w:rPr>
        <w:t>lun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>di</w:t>
      </w:r>
      <w:r w:rsidR="00832F26">
        <w:rPr>
          <w:rFonts w:ascii="Calisto MT" w:eastAsia="Calibri" w:hAnsi="Calisto MT" w:cs="Times New Roman"/>
          <w:sz w:val="24"/>
          <w:szCs w:val="24"/>
          <w:lang w:eastAsia="fr-FR"/>
        </w:rPr>
        <w:t xml:space="preserve"> de Pâques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 </w:t>
      </w:r>
      <w:r w:rsidR="00701E5D">
        <w:rPr>
          <w:rFonts w:ascii="Calisto MT" w:eastAsia="Calibri" w:hAnsi="Calisto MT" w:cs="Times New Roman"/>
          <w:sz w:val="24"/>
          <w:szCs w:val="24"/>
          <w:lang w:eastAsia="fr-FR"/>
        </w:rPr>
        <w:t>17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 avril à 1</w:t>
      </w:r>
      <w:r w:rsidR="00701E5D">
        <w:rPr>
          <w:rFonts w:ascii="Calisto MT" w:eastAsia="Calibri" w:hAnsi="Calisto MT" w:cs="Times New Roman"/>
          <w:sz w:val="24"/>
          <w:szCs w:val="24"/>
          <w:lang w:eastAsia="fr-FR"/>
        </w:rPr>
        <w:t>2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>h</w:t>
      </w:r>
      <w:r w:rsidR="00701E5D">
        <w:rPr>
          <w:rFonts w:ascii="Calisto MT" w:eastAsia="Calibri" w:hAnsi="Calisto MT" w:cs="Times New Roman"/>
          <w:sz w:val="24"/>
          <w:szCs w:val="24"/>
          <w:lang w:eastAsia="fr-FR"/>
        </w:rPr>
        <w:t xml:space="preserve"> (accueil et installation à partir de 11h)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 au di</w:t>
      </w:r>
      <w:r w:rsidR="00701E5D">
        <w:rPr>
          <w:rFonts w:ascii="Calisto MT" w:eastAsia="Calibri" w:hAnsi="Calisto MT" w:cs="Times New Roman"/>
          <w:sz w:val="24"/>
          <w:szCs w:val="24"/>
          <w:lang w:eastAsia="fr-FR"/>
        </w:rPr>
        <w:t>manche 23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 avril après le petit-déjeuner</w:t>
      </w:r>
    </w:p>
    <w:p w:rsidR="008D0B7E" w:rsidRDefault="008D0B7E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8D0B7E" w:rsidRDefault="008D0B7E" w:rsidP="008D0B7E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8D0B7E">
        <w:rPr>
          <w:rFonts w:ascii="Calisto MT" w:eastAsia="Calibri" w:hAnsi="Calisto MT" w:cs="Times New Roman"/>
          <w:b/>
          <w:sz w:val="24"/>
          <w:szCs w:val="24"/>
          <w:lang w:eastAsia="fr-FR"/>
        </w:rPr>
        <w:t>Journée type</w:t>
      </w:r>
      <w:r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</w:t>
      </w:r>
      <w:r w:rsidRPr="008D0B7E">
        <w:rPr>
          <w:rFonts w:ascii="Calisto MT" w:eastAsia="Calibri" w:hAnsi="Calisto MT" w:cs="Times New Roman"/>
          <w:sz w:val="24"/>
          <w:szCs w:val="24"/>
          <w:lang w:eastAsia="fr-FR"/>
        </w:rPr>
        <w:t>9h – 12h30 et 15h – 18h30</w:t>
      </w:r>
    </w:p>
    <w:p w:rsidR="008D0B7E" w:rsidRPr="008D0B7E" w:rsidRDefault="008D0B7E" w:rsidP="008D0B7E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>
        <w:rPr>
          <w:rFonts w:ascii="Calisto MT" w:eastAsia="Calibri" w:hAnsi="Calisto MT" w:cs="Times New Roman"/>
          <w:sz w:val="24"/>
          <w:szCs w:val="24"/>
          <w:lang w:eastAsia="fr-FR"/>
        </w:rPr>
        <w:t>18h30 : prière d’actions de grâces</w:t>
      </w:r>
      <w:r w:rsidR="00957073">
        <w:rPr>
          <w:rFonts w:ascii="Calisto MT" w:eastAsia="Calibri" w:hAnsi="Calisto MT" w:cs="Times New Roman"/>
          <w:sz w:val="24"/>
          <w:szCs w:val="24"/>
          <w:lang w:eastAsia="fr-FR"/>
        </w:rPr>
        <w:t>, avant le dîner</w:t>
      </w:r>
      <w:r w:rsidRPr="008D0B7E">
        <w:rPr>
          <w:rFonts w:ascii="Calisto MT" w:eastAsia="Calibri" w:hAnsi="Calisto MT" w:cs="Times New Roman"/>
          <w:sz w:val="24"/>
          <w:szCs w:val="24"/>
          <w:lang w:eastAsia="fr-FR"/>
        </w:rPr>
        <w:t xml:space="preserve">   </w:t>
      </w:r>
    </w:p>
    <w:p w:rsidR="008D0B7E" w:rsidRPr="00763601" w:rsidRDefault="008D0B7E" w:rsidP="008D0B7E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>
        <w:rPr>
          <w:rFonts w:ascii="Calisto MT" w:eastAsia="Calibri" w:hAnsi="Calisto MT" w:cs="Times New Roman"/>
          <w:sz w:val="24"/>
          <w:szCs w:val="24"/>
          <w:lang w:eastAsia="fr-FR"/>
        </w:rPr>
        <w:t>Jeudi 20</w:t>
      </w:r>
      <w:r w:rsidRPr="008D0B7E">
        <w:rPr>
          <w:rFonts w:ascii="Calisto MT" w:eastAsia="Calibri" w:hAnsi="Calisto MT" w:cs="Times New Roman"/>
          <w:sz w:val="24"/>
          <w:szCs w:val="24"/>
          <w:lang w:eastAsia="fr-FR"/>
        </w:rPr>
        <w:t xml:space="preserve"> : </w:t>
      </w:r>
      <w:r>
        <w:rPr>
          <w:rFonts w:ascii="Calisto MT" w:eastAsia="Calibri" w:hAnsi="Calisto MT" w:cs="Times New Roman"/>
          <w:sz w:val="24"/>
          <w:szCs w:val="24"/>
          <w:lang w:eastAsia="fr-FR"/>
        </w:rPr>
        <w:t>après-midi libre</w:t>
      </w:r>
      <w:bookmarkStart w:id="0" w:name="_GoBack"/>
      <w:bookmarkEnd w:id="0"/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Calibri" w:hAnsi="Calisto MT" w:cs="Times New Roman"/>
          <w:b/>
          <w:sz w:val="24"/>
          <w:szCs w:val="24"/>
          <w:lang w:eastAsia="fr-FR"/>
        </w:rPr>
        <w:t>Concert de fin de stage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</w:t>
      </w:r>
      <w:r w:rsidR="00701E5D">
        <w:rPr>
          <w:rFonts w:ascii="Calisto MT" w:eastAsia="Calibri" w:hAnsi="Calisto MT" w:cs="Times New Roman"/>
          <w:sz w:val="24"/>
          <w:szCs w:val="24"/>
          <w:lang w:eastAsia="fr-FR"/>
        </w:rPr>
        <w:t>samedi 22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 avril à 20h30 </w:t>
      </w:r>
      <w:r w:rsidR="00701E5D">
        <w:rPr>
          <w:rFonts w:ascii="Calisto MT" w:eastAsia="Calibri" w:hAnsi="Calisto MT" w:cs="Times New Roman"/>
          <w:sz w:val="24"/>
          <w:szCs w:val="24"/>
          <w:lang w:eastAsia="fr-FR"/>
        </w:rPr>
        <w:t>(</w:t>
      </w:r>
      <w:r w:rsidR="00832F26">
        <w:rPr>
          <w:rFonts w:ascii="Calisto MT" w:eastAsia="Calibri" w:hAnsi="Calisto MT" w:cs="Times New Roman"/>
          <w:sz w:val="24"/>
          <w:szCs w:val="24"/>
          <w:lang w:eastAsia="fr-FR"/>
        </w:rPr>
        <w:t>église de Saint-Briac-sur-Mer</w:t>
      </w:r>
      <w:r w:rsidR="00701E5D">
        <w:rPr>
          <w:rFonts w:ascii="Calisto MT" w:eastAsia="Calibri" w:hAnsi="Calisto MT" w:cs="Times New Roman"/>
          <w:sz w:val="24"/>
          <w:szCs w:val="24"/>
          <w:lang w:eastAsia="fr-FR"/>
        </w:rPr>
        <w:t>)</w:t>
      </w:r>
    </w:p>
    <w:p w:rsidR="00701E5D" w:rsidRPr="00763601" w:rsidRDefault="00701E5D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Calibri" w:hAnsi="Calisto MT" w:cs="Times New Roman"/>
          <w:b/>
          <w:sz w:val="24"/>
          <w:szCs w:val="24"/>
          <w:lang w:eastAsia="fr-FR"/>
        </w:rPr>
        <w:t>Lieu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> : Château Hébert, Avenue du Château Hébert à Dinard</w:t>
      </w: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Vous pouvez admirer ce lieu d’exception sur son site internet </w:t>
      </w:r>
      <w:hyperlink r:id="rId10" w:history="1">
        <w:r w:rsidRPr="00763601">
          <w:rPr>
            <w:rFonts w:ascii="Calisto MT" w:eastAsia="Calibri" w:hAnsi="Calisto MT" w:cs="Times New Roman"/>
            <w:color w:val="0000FF" w:themeColor="hyperlink"/>
            <w:sz w:val="24"/>
            <w:szCs w:val="24"/>
            <w:u w:val="single"/>
            <w:lang w:eastAsia="fr-FR"/>
          </w:rPr>
          <w:t>http://www.fondation-solacroup-hebert.com/</w:t>
        </w:r>
      </w:hyperlink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 </w:t>
      </w: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Calibri" w:hAnsi="Calisto MT" w:cs="Times New Roman"/>
          <w:b/>
          <w:sz w:val="24"/>
          <w:szCs w:val="24"/>
          <w:lang w:eastAsia="fr-FR"/>
        </w:rPr>
        <w:t>Frais pédagogiques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> : voir formulaire inscription</w:t>
      </w:r>
    </w:p>
    <w:p w:rsidR="00AE3CEF" w:rsidRDefault="00AE3CEF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AE3CEF" w:rsidRPr="00763601" w:rsidRDefault="00AE3CEF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8D0B7E">
        <w:rPr>
          <w:rFonts w:ascii="Calisto MT" w:eastAsia="Calibri" w:hAnsi="Calisto MT" w:cs="Times New Roman"/>
          <w:b/>
          <w:sz w:val="24"/>
          <w:szCs w:val="24"/>
          <w:lang w:eastAsia="fr-FR"/>
        </w:rPr>
        <w:t>Pour les étudiants et mineurs</w:t>
      </w:r>
      <w:r w:rsidR="008D0B7E">
        <w:rPr>
          <w:rFonts w:ascii="Calisto MT" w:eastAsia="Calibri" w:hAnsi="Calisto MT" w:cs="Times New Roman"/>
          <w:sz w:val="24"/>
          <w:szCs w:val="24"/>
          <w:lang w:eastAsia="fr-FR"/>
        </w:rPr>
        <w:t>,</w:t>
      </w:r>
      <w:r>
        <w:rPr>
          <w:rFonts w:ascii="Calisto MT" w:eastAsia="Calibri" w:hAnsi="Calisto MT" w:cs="Times New Roman"/>
          <w:sz w:val="24"/>
          <w:szCs w:val="24"/>
          <w:lang w:eastAsia="fr-FR"/>
        </w:rPr>
        <w:t xml:space="preserve"> les frais pédagogiques sont pris en charge par le diocèse (50%) et notre partenaire </w:t>
      </w:r>
      <w:r w:rsidRPr="00AE3CEF">
        <w:rPr>
          <w:rFonts w:ascii="Calisto MT" w:eastAsia="Calibri" w:hAnsi="Calisto MT" w:cs="Times New Roman"/>
          <w:i/>
          <w:sz w:val="24"/>
          <w:szCs w:val="24"/>
          <w:lang w:eastAsia="fr-FR"/>
        </w:rPr>
        <w:t>Orgue et liturgie 35</w:t>
      </w:r>
      <w:r>
        <w:rPr>
          <w:rFonts w:ascii="Calisto MT" w:eastAsia="Calibri" w:hAnsi="Calisto MT" w:cs="Times New Roman"/>
          <w:sz w:val="24"/>
          <w:szCs w:val="24"/>
          <w:lang w:eastAsia="fr-FR"/>
        </w:rPr>
        <w:t xml:space="preserve"> (50%). Merci de nous transmettre</w:t>
      </w:r>
      <w:r w:rsidR="008D0B7E">
        <w:rPr>
          <w:rFonts w:ascii="Calisto MT" w:eastAsia="Calibri" w:hAnsi="Calisto MT" w:cs="Times New Roman"/>
          <w:sz w:val="24"/>
          <w:szCs w:val="24"/>
          <w:lang w:eastAsia="fr-FR"/>
        </w:rPr>
        <w:t xml:space="preserve">, </w:t>
      </w:r>
      <w:r w:rsidR="008D0B7E" w:rsidRPr="008D0B7E">
        <w:rPr>
          <w:rFonts w:ascii="Calisto MT" w:eastAsia="Calibri" w:hAnsi="Calisto MT" w:cs="Times New Roman"/>
          <w:sz w:val="24"/>
          <w:szCs w:val="24"/>
          <w:u w:val="single"/>
          <w:lang w:eastAsia="fr-FR"/>
        </w:rPr>
        <w:t>avec votre inscription</w:t>
      </w:r>
      <w:r w:rsidR="008D0B7E">
        <w:rPr>
          <w:rFonts w:ascii="Calisto MT" w:eastAsia="Calibri" w:hAnsi="Calisto MT" w:cs="Times New Roman"/>
          <w:sz w:val="24"/>
          <w:szCs w:val="24"/>
          <w:lang w:eastAsia="fr-FR"/>
        </w:rPr>
        <w:t>,</w:t>
      </w:r>
      <w:r>
        <w:rPr>
          <w:rFonts w:ascii="Calisto MT" w:eastAsia="Calibri" w:hAnsi="Calisto MT" w:cs="Times New Roman"/>
          <w:sz w:val="24"/>
          <w:szCs w:val="24"/>
          <w:lang w:eastAsia="fr-FR"/>
        </w:rPr>
        <w:t xml:space="preserve"> un document justificatif (carte lycéen, carte étudiant)  </w:t>
      </w: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Calibri" w:hAnsi="Calisto MT" w:cs="Times New Roman"/>
          <w:b/>
          <w:sz w:val="24"/>
          <w:szCs w:val="24"/>
          <w:lang w:eastAsia="fr-FR"/>
        </w:rPr>
        <w:t>Hébergement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> : voir formulaire inscription</w:t>
      </w: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Calibri" w:hAnsi="Calisto MT" w:cs="Times New Roman"/>
          <w:b/>
          <w:sz w:val="24"/>
          <w:szCs w:val="24"/>
          <w:lang w:eastAsia="fr-FR"/>
        </w:rPr>
        <w:t>Programme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la </w:t>
      </w:r>
      <w:r w:rsidRPr="00763601">
        <w:rPr>
          <w:rFonts w:ascii="Calisto MT" w:eastAsia="Calibri" w:hAnsi="Calisto MT" w:cs="Times New Roman"/>
          <w:i/>
          <w:sz w:val="24"/>
          <w:szCs w:val="24"/>
          <w:lang w:eastAsia="fr-FR"/>
        </w:rPr>
        <w:t xml:space="preserve">Missa </w:t>
      </w:r>
      <w:proofErr w:type="spellStart"/>
      <w:r w:rsidRPr="00763601">
        <w:rPr>
          <w:rFonts w:ascii="Calisto MT" w:eastAsia="Calibri" w:hAnsi="Calisto MT" w:cs="Times New Roman"/>
          <w:i/>
          <w:sz w:val="24"/>
          <w:szCs w:val="24"/>
          <w:lang w:eastAsia="fr-FR"/>
        </w:rPr>
        <w:t>brevis</w:t>
      </w:r>
      <w:proofErr w:type="spellEnd"/>
      <w:r w:rsidRPr="00763601">
        <w:rPr>
          <w:rFonts w:ascii="Calisto MT" w:eastAsia="Calibri" w:hAnsi="Calisto MT" w:cs="Times New Roman"/>
          <w:i/>
          <w:sz w:val="24"/>
          <w:szCs w:val="24"/>
          <w:lang w:eastAsia="fr-FR"/>
        </w:rPr>
        <w:t xml:space="preserve"> 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>K.</w:t>
      </w:r>
      <w:r w:rsidR="00701E5D">
        <w:rPr>
          <w:rFonts w:ascii="Calisto MT" w:eastAsia="Calibri" w:hAnsi="Calisto MT" w:cs="Times New Roman"/>
          <w:sz w:val="24"/>
          <w:szCs w:val="24"/>
          <w:lang w:eastAsia="fr-FR"/>
        </w:rPr>
        <w:t>194</w:t>
      </w: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 de Mozart constitue l’œuvre principale du stage dans sa version solistes, chœur et orgue</w:t>
      </w:r>
      <w:r w:rsidR="00437E29">
        <w:rPr>
          <w:rFonts w:ascii="Calisto MT" w:eastAsia="Calibri" w:hAnsi="Calisto MT" w:cs="Times New Roman"/>
          <w:sz w:val="24"/>
          <w:szCs w:val="24"/>
          <w:lang w:eastAsia="fr-FR"/>
        </w:rPr>
        <w:t xml:space="preserve">. Vous pouvez l’écouter sur : </w:t>
      </w:r>
      <w:hyperlink r:id="rId11" w:history="1">
        <w:r w:rsidR="00437E29" w:rsidRPr="00617D81">
          <w:rPr>
            <w:rStyle w:val="Lienhypertexte"/>
            <w:rFonts w:ascii="Calisto MT" w:eastAsia="Calibri" w:hAnsi="Calisto MT" w:cs="Times New Roman"/>
            <w:sz w:val="24"/>
            <w:szCs w:val="24"/>
            <w:lang w:eastAsia="fr-FR"/>
          </w:rPr>
          <w:t>https://www.youtube.com/watch?v=0dgzWXbmSIU</w:t>
        </w:r>
      </w:hyperlink>
      <w:r w:rsidR="00437E29">
        <w:rPr>
          <w:rFonts w:ascii="Calisto MT" w:eastAsia="Calibri" w:hAnsi="Calisto MT" w:cs="Times New Roman"/>
          <w:sz w:val="24"/>
          <w:szCs w:val="24"/>
          <w:lang w:eastAsia="fr-FR"/>
        </w:rPr>
        <w:t xml:space="preserve"> </w:t>
      </w: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763601">
        <w:rPr>
          <w:rFonts w:ascii="Calisto MT" w:eastAsia="Calibri" w:hAnsi="Calisto MT" w:cs="Times New Roman"/>
          <w:sz w:val="24"/>
          <w:szCs w:val="24"/>
          <w:lang w:eastAsia="fr-FR"/>
        </w:rPr>
        <w:t>Les partitions sont envoyées aux participants dès la clôture des inscriptions.</w:t>
      </w: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Default="00701E5D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>
        <w:rPr>
          <w:rFonts w:ascii="Calisto MT" w:eastAsia="Calibri" w:hAnsi="Calisto MT" w:cs="Times New Roman"/>
          <w:b/>
          <w:sz w:val="24"/>
          <w:szCs w:val="24"/>
          <w:lang w:eastAsia="fr-FR"/>
        </w:rPr>
        <w:t xml:space="preserve">Chef de chœur : </w:t>
      </w:r>
      <w:r w:rsidR="00763601"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Fabien </w:t>
      </w:r>
      <w:proofErr w:type="spellStart"/>
      <w:r w:rsidR="00763601" w:rsidRPr="00763601">
        <w:rPr>
          <w:rFonts w:ascii="Calisto MT" w:eastAsia="Calibri" w:hAnsi="Calisto MT" w:cs="Times New Roman"/>
          <w:sz w:val="24"/>
          <w:szCs w:val="24"/>
          <w:lang w:eastAsia="fr-FR"/>
        </w:rPr>
        <w:t>Barxell</w:t>
      </w:r>
      <w:proofErr w:type="spellEnd"/>
      <w:r w:rsidR="00763601" w:rsidRPr="00763601">
        <w:rPr>
          <w:rFonts w:ascii="Calisto MT" w:eastAsia="Calibri" w:hAnsi="Calisto MT" w:cs="Times New Roman"/>
          <w:sz w:val="24"/>
          <w:szCs w:val="24"/>
          <w:lang w:eastAsia="fr-FR"/>
        </w:rPr>
        <w:t xml:space="preserve"> (chef de chœur DE</w:t>
      </w:r>
      <w:r w:rsidR="00AE3CEF">
        <w:rPr>
          <w:rFonts w:ascii="Calisto MT" w:eastAsia="Calibri" w:hAnsi="Calisto MT" w:cs="Times New Roman"/>
          <w:sz w:val="24"/>
          <w:szCs w:val="24"/>
          <w:lang w:eastAsia="fr-FR"/>
        </w:rPr>
        <w:t>, Responsable du département musique de la Conférence des évêques de France, Délégué diocésain ML du diocèse de Rennes, Dol et Saint-Malo)</w:t>
      </w:r>
    </w:p>
    <w:p w:rsidR="008D0B7E" w:rsidRDefault="008D0B7E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8D0B7E" w:rsidRDefault="008D0B7E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8D0B7E">
        <w:rPr>
          <w:rFonts w:ascii="Calisto MT" w:eastAsia="Calibri" w:hAnsi="Calisto MT" w:cs="Times New Roman"/>
          <w:b/>
          <w:sz w:val="24"/>
          <w:szCs w:val="24"/>
          <w:lang w:eastAsia="fr-FR"/>
        </w:rPr>
        <w:t>Professeur de chant</w:t>
      </w:r>
      <w:r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Aurélie </w:t>
      </w:r>
      <w:proofErr w:type="spellStart"/>
      <w:r>
        <w:rPr>
          <w:rFonts w:ascii="Calisto MT" w:eastAsia="Calibri" w:hAnsi="Calisto MT" w:cs="Times New Roman"/>
          <w:sz w:val="24"/>
          <w:szCs w:val="24"/>
          <w:lang w:eastAsia="fr-FR"/>
        </w:rPr>
        <w:t>Barbelin</w:t>
      </w:r>
      <w:proofErr w:type="spellEnd"/>
    </w:p>
    <w:p w:rsidR="006D48A7" w:rsidRPr="006D48A7" w:rsidRDefault="006D48A7" w:rsidP="003A5CEB">
      <w:pPr>
        <w:spacing w:after="0" w:line="240" w:lineRule="auto"/>
        <w:jc w:val="both"/>
        <w:rPr>
          <w:rFonts w:ascii="Calisto MT" w:eastAsia="Calibri" w:hAnsi="Calisto MT" w:cs="Times New Roman"/>
          <w:lang w:eastAsia="fr-FR"/>
        </w:rPr>
      </w:pPr>
      <w:r w:rsidRPr="006D48A7">
        <w:rPr>
          <w:rFonts w:ascii="Calisto MT" w:eastAsia="Calibri" w:hAnsi="Calisto MT" w:cs="Times New Roman"/>
          <w:lang w:eastAsia="fr-FR"/>
        </w:rPr>
        <w:t xml:space="preserve">Titulaire de trois D.E.M. - chant, direction de chœur, et écriture musicale au Conservatoire à Rayonnement Régional  de Rennes - Aurélie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Barbelin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 enseigne au Conservatoire </w:t>
      </w:r>
      <w:r w:rsidR="003A5CEB">
        <w:rPr>
          <w:rFonts w:ascii="Calisto MT" w:eastAsia="Calibri" w:hAnsi="Calisto MT" w:cs="Times New Roman"/>
          <w:lang w:eastAsia="fr-FR"/>
        </w:rPr>
        <w:t xml:space="preserve">de </w:t>
      </w:r>
      <w:r w:rsidRPr="006D48A7">
        <w:rPr>
          <w:rFonts w:ascii="Calisto MT" w:eastAsia="Calibri" w:hAnsi="Calisto MT" w:cs="Times New Roman"/>
          <w:lang w:eastAsia="fr-FR"/>
        </w:rPr>
        <w:t xml:space="preserve">Lannion. Chanteuse lyrique formée auprès d'Agnès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Brosset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, elle se perfectionne ensuite avec Geneviève Marchand, Isabelle Germain, Alain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Buet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, Hubert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Humeau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>, ainsi qu’auprès de Noémie Rime pour le chant baroque.</w:t>
      </w:r>
    </w:p>
    <w:p w:rsidR="006D48A7" w:rsidRPr="006D48A7" w:rsidRDefault="006D48A7" w:rsidP="003A5CEB">
      <w:pPr>
        <w:spacing w:after="0" w:line="240" w:lineRule="auto"/>
        <w:jc w:val="both"/>
        <w:rPr>
          <w:rFonts w:ascii="Calisto MT" w:eastAsia="Calibri" w:hAnsi="Calisto MT" w:cs="Times New Roman"/>
          <w:lang w:eastAsia="fr-FR"/>
        </w:rPr>
      </w:pPr>
      <w:r w:rsidRPr="006D48A7">
        <w:rPr>
          <w:rFonts w:ascii="Calisto MT" w:eastAsia="Calibri" w:hAnsi="Calisto MT" w:cs="Times New Roman"/>
          <w:lang w:eastAsia="fr-FR"/>
        </w:rPr>
        <w:t xml:space="preserve">Appréciant tous les répertoires, elle chante d’abord  pendant plusieurs années dans les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choeurs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 de l'Opéra de Rennes, puis dans l’ensemble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Kamerton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 (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dir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. Oleg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Afonine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), et se produit en soliste, dans le répertoire d’oratorio, ou pour des récitals chant-piano avec Nicolas Meyer, pianiste, ou  Fabrice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Pénin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>, organiste.</w:t>
      </w:r>
    </w:p>
    <w:p w:rsidR="006D48A7" w:rsidRPr="006D48A7" w:rsidRDefault="006D48A7" w:rsidP="003A5CEB">
      <w:pPr>
        <w:spacing w:after="0" w:line="240" w:lineRule="auto"/>
        <w:jc w:val="both"/>
        <w:rPr>
          <w:rFonts w:ascii="Calisto MT" w:eastAsia="Calibri" w:hAnsi="Calisto MT" w:cs="Times New Roman"/>
          <w:lang w:eastAsia="fr-FR"/>
        </w:rPr>
      </w:pPr>
      <w:proofErr w:type="spellStart"/>
      <w:r w:rsidRPr="006D48A7">
        <w:rPr>
          <w:rFonts w:ascii="Calisto MT" w:eastAsia="Calibri" w:hAnsi="Calisto MT" w:cs="Times New Roman"/>
          <w:lang w:eastAsia="fr-FR"/>
        </w:rPr>
        <w:t>Emule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 de Régine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Théodoresco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, Jean-Michel Noël, Toni Ramon ou encore Nicole Corti elle développe sa formation de chef de chœur au Conservatoire de Rennes et dirige actuellement le tout jeune ensemble vocal rennais «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Folli'Acantha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 ».</w:t>
      </w:r>
    </w:p>
    <w:p w:rsidR="006D48A7" w:rsidRPr="006D48A7" w:rsidRDefault="006D48A7" w:rsidP="003A5CEB">
      <w:pPr>
        <w:spacing w:after="0" w:line="240" w:lineRule="auto"/>
        <w:jc w:val="both"/>
        <w:rPr>
          <w:rFonts w:ascii="Calisto MT" w:eastAsia="Calibri" w:hAnsi="Calisto MT" w:cs="Times New Roman"/>
          <w:lang w:eastAsia="fr-FR"/>
        </w:rPr>
      </w:pPr>
      <w:r w:rsidRPr="006D48A7">
        <w:rPr>
          <w:rFonts w:ascii="Calisto MT" w:eastAsia="Calibri" w:hAnsi="Calisto MT" w:cs="Times New Roman"/>
          <w:lang w:eastAsia="fr-FR"/>
        </w:rPr>
        <w:t xml:space="preserve">Passionnée par la musique médiévale, elle travaille auprès de Katarina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Livljanic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, Benjamin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Bagby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 et Norbert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Rodenkirchen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 et au sein de l’ensemble vocal féminin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Colortalea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 (dirigé par Agnès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Brosset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>).</w:t>
      </w:r>
    </w:p>
    <w:p w:rsidR="006D48A7" w:rsidRPr="006D48A7" w:rsidRDefault="006D48A7" w:rsidP="003A5CEB">
      <w:pPr>
        <w:spacing w:after="0" w:line="240" w:lineRule="auto"/>
        <w:jc w:val="both"/>
        <w:rPr>
          <w:rFonts w:ascii="Calisto MT" w:eastAsia="Calibri" w:hAnsi="Calisto MT" w:cs="Times New Roman"/>
          <w:lang w:eastAsia="fr-FR"/>
        </w:rPr>
      </w:pPr>
      <w:r w:rsidRPr="006D48A7">
        <w:rPr>
          <w:rFonts w:ascii="Calisto MT" w:eastAsia="Calibri" w:hAnsi="Calisto MT" w:cs="Times New Roman"/>
          <w:lang w:eastAsia="fr-FR"/>
        </w:rPr>
        <w:t xml:space="preserve">Aurélie </w:t>
      </w:r>
      <w:proofErr w:type="spellStart"/>
      <w:r w:rsidRPr="006D48A7">
        <w:rPr>
          <w:rFonts w:ascii="Calisto MT" w:eastAsia="Calibri" w:hAnsi="Calisto MT" w:cs="Times New Roman"/>
          <w:lang w:eastAsia="fr-FR"/>
        </w:rPr>
        <w:t>Barbelin</w:t>
      </w:r>
      <w:proofErr w:type="spellEnd"/>
      <w:r w:rsidRPr="006D48A7">
        <w:rPr>
          <w:rFonts w:ascii="Calisto MT" w:eastAsia="Calibri" w:hAnsi="Calisto MT" w:cs="Times New Roman"/>
          <w:lang w:eastAsia="fr-FR"/>
        </w:rPr>
        <w:t xml:space="preserve"> trouve aussi sa place au sein du quintette « Bal de Traverse », en tant que violoniste, et en assure les compositions et  arrangements musicaux.</w:t>
      </w:r>
    </w:p>
    <w:p w:rsidR="00763601" w:rsidRPr="00763601" w:rsidRDefault="006D48A7" w:rsidP="003A5CEB">
      <w:pPr>
        <w:spacing w:after="0" w:line="240" w:lineRule="auto"/>
        <w:jc w:val="both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6D48A7">
        <w:rPr>
          <w:rFonts w:ascii="Calisto MT" w:eastAsia="Calibri" w:hAnsi="Calisto MT" w:cs="Times New Roman"/>
          <w:lang w:eastAsia="fr-FR"/>
        </w:rPr>
        <w:t>Passionnée par la pédagogie elle enseigne dans le cadre de session ou de stages.</w:t>
      </w: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763601" w:rsidRPr="00763601" w:rsidRDefault="00763601" w:rsidP="00763601">
      <w:pPr>
        <w:spacing w:after="0" w:line="240" w:lineRule="auto"/>
        <w:rPr>
          <w:rFonts w:ascii="Calisto MT" w:eastAsia="Calibri" w:hAnsi="Calisto MT" w:cs="Times New Roman"/>
          <w:sz w:val="40"/>
          <w:szCs w:val="40"/>
        </w:rPr>
      </w:pPr>
    </w:p>
    <w:p w:rsidR="002320D4" w:rsidRPr="00763601" w:rsidRDefault="002320D4" w:rsidP="00763601">
      <w:pPr>
        <w:pStyle w:val="Sansinterligne"/>
        <w:rPr>
          <w:rFonts w:ascii="Calisto MT" w:hAnsi="Calisto MT"/>
        </w:rPr>
      </w:pPr>
    </w:p>
    <w:sectPr w:rsidR="002320D4" w:rsidRPr="00763601" w:rsidSect="00763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4467"/>
    <w:multiLevelType w:val="hybridMultilevel"/>
    <w:tmpl w:val="ADE47DBE"/>
    <w:lvl w:ilvl="0" w:tplc="BF629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1"/>
    <w:rsid w:val="000F4A12"/>
    <w:rsid w:val="002320D4"/>
    <w:rsid w:val="00247168"/>
    <w:rsid w:val="003A5CEB"/>
    <w:rsid w:val="00437E29"/>
    <w:rsid w:val="006D48A7"/>
    <w:rsid w:val="00701E5D"/>
    <w:rsid w:val="00763601"/>
    <w:rsid w:val="00832F26"/>
    <w:rsid w:val="008D0B7E"/>
    <w:rsid w:val="00957073"/>
    <w:rsid w:val="00A3027C"/>
    <w:rsid w:val="00AE3CEF"/>
    <w:rsid w:val="00D2340C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360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37E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360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37E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que.liturgique@35.cef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0dgzWXbmSI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ation-solacroup-heber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Musique liturgique</dc:creator>
  <cp:lastModifiedBy>Musique liturgique</cp:lastModifiedBy>
  <cp:revision>11</cp:revision>
  <dcterms:created xsi:type="dcterms:W3CDTF">2017-01-06T09:28:00Z</dcterms:created>
  <dcterms:modified xsi:type="dcterms:W3CDTF">2017-02-08T13:22:00Z</dcterms:modified>
</cp:coreProperties>
</file>