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NOVEMBRE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  <w:rPr>
                <w:b/>
              </w:rPr>
            </w:pPr>
            <w:r>
              <w:t>MARDI</w:t>
            </w:r>
            <w:r>
              <w:br/>
              <w:t xml:space="preserve">Blanc : </w:t>
            </w:r>
            <w:r w:rsidRPr="000875E1">
              <w:rPr>
                <w:b/>
              </w:rPr>
              <w:t>TOUS LES SAINTS</w:t>
            </w:r>
          </w:p>
          <w:p w:rsidR="005514C6" w:rsidRPr="00AE091E" w:rsidRDefault="005514C6" w:rsidP="00C947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À Rome, une fête de tous les martyrs, le 13 mai, exista jusqu’au 12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-13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Une fête de tous les saints, le 1er novembre (sans doute d’origine celtique), fut adoptée au 9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 xml:space="preserve">e 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siècle.</w:t>
            </w:r>
          </w:p>
          <w:p w:rsidR="005514C6" w:rsidRPr="00AE091E" w:rsidRDefault="005514C6" w:rsidP="00C947BB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>En Orient, une fête de tous les martyrs, le dimanche après Pentecôte, existait déjà au 4</w:t>
            </w:r>
            <w:r w:rsidRPr="00AE091E">
              <w:rPr>
                <w:rFonts w:ascii="ArialMT" w:hAnsi="ArialMT"/>
                <w:snapToGrid/>
                <w:color w:val="0000FF"/>
                <w:sz w:val="20"/>
                <w:vertAlign w:val="superscript"/>
                <w:lang w:bidi="x-none"/>
              </w:rPr>
              <w:t>e</w:t>
            </w: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 siècle. C’est ce dimanche-là que les Églises des rites byzantin et syrien célèbrent  la Toussaint.</w:t>
            </w:r>
          </w:p>
          <w:p w:rsidR="005514C6" w:rsidRDefault="005514C6" w:rsidP="00C947B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7, 2-4.9-14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</w:t>
            </w:r>
            <w:proofErr w:type="spellStart"/>
            <w:r>
              <w:t>Jn</w:t>
            </w:r>
            <w:proofErr w:type="spellEnd"/>
            <w:r>
              <w:t xml:space="preserve"> 3, 1-3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5, 1-12a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  <w:t>Solennité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5514C6" w:rsidRDefault="005514C6" w:rsidP="00C947BB">
            <w:pPr>
              <w:jc w:val="left"/>
              <w:rPr>
                <w:i/>
                <w:color w:val="FF0000"/>
              </w:rPr>
            </w:pPr>
            <w:r>
              <w:t>MERCREDI</w:t>
            </w:r>
            <w:r>
              <w:br/>
              <w:t xml:space="preserve">Violet : </w:t>
            </w:r>
            <w:smartTag w:uri="urn:schemas-microsoft-com:office:smarttags" w:element="PersonName">
              <w:smartTagPr>
                <w:attr w:name="ProductID" w:val="LA COMM￉MORATION DE"/>
              </w:smartTagPr>
              <w:r>
                <w:t>LA COMMÉMORATION DE</w:t>
              </w:r>
            </w:smartTag>
            <w:r>
              <w:t xml:space="preserve"> TOUS LES FIDÈLES DÉFUNTS</w:t>
            </w:r>
            <w:r>
              <w:br/>
            </w:r>
            <w:r>
              <w:rPr>
                <w:i/>
                <w:color w:val="FF0000"/>
              </w:rPr>
              <w:t>On choisira les lectures dans le Lectionnaire des Funérailles)</w:t>
            </w:r>
          </w:p>
          <w:p w:rsidR="005514C6" w:rsidRPr="00AE091E" w:rsidRDefault="005514C6" w:rsidP="00C947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Instituée par Odilon de Cluny († 1045) pour tous ses monastères, et progressivement répandue en Occident. </w:t>
            </w:r>
          </w:p>
          <w:p w:rsidR="005514C6" w:rsidRPr="00AE091E" w:rsidRDefault="005514C6" w:rsidP="00C947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ArialMT" w:hAnsi="ArialMT"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ArialMT" w:hAnsi="ArialMT"/>
                <w:snapToGrid/>
                <w:color w:val="0000FF"/>
                <w:sz w:val="20"/>
                <w:lang w:bidi="x-none"/>
              </w:rPr>
              <w:t xml:space="preserve">Le pape Benoît XV († 1922) a étendu à toute l’Église la possibilité de célébrer trois messes aujourd’hui, en demandant de prier pour les millions de morts de la guerre. </w:t>
            </w:r>
          </w:p>
          <w:p w:rsidR="005514C6" w:rsidRPr="00AE091E" w:rsidRDefault="005514C6" w:rsidP="00C947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063"/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</w:pPr>
            <w:r w:rsidRPr="00AE091E">
              <w:rPr>
                <w:rFonts w:ascii="TimesNewRomanPS-ItalicMT" w:hAnsi="TimesNewRomanPS-ItalicMT"/>
                <w:i/>
                <w:snapToGrid/>
                <w:color w:val="0000FF"/>
                <w:sz w:val="20"/>
                <w:lang w:bidi="x-none"/>
              </w:rPr>
              <w:t>Dans plusieurs diocèses, il est d’usage de célébrer une messe de cette semaine à l’intention de tous les prêtres morts dans l’année.</w:t>
            </w:r>
          </w:p>
          <w:p w:rsidR="005514C6" w:rsidRDefault="005514C6" w:rsidP="00C947BB">
            <w:pPr>
              <w:spacing w:after="80"/>
              <w:jc w:val="left"/>
            </w:pP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5514C6" w:rsidRDefault="005514C6" w:rsidP="00C947BB">
            <w:pPr>
              <w:jc w:val="left"/>
            </w:pPr>
            <w:r>
              <w:rPr>
                <w:iCs/>
              </w:rPr>
              <w:t xml:space="preserve">JEUDI 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3, 3-8a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15, 1-10</w:t>
            </w:r>
            <w:r>
              <w:br/>
            </w:r>
            <w:r>
              <w:rPr>
                <w:i/>
                <w:iCs/>
              </w:rPr>
              <w:t xml:space="preserve">Ou bien, blanc : S. Martin de </w:t>
            </w:r>
            <w:proofErr w:type="spellStart"/>
            <w:r>
              <w:rPr>
                <w:i/>
                <w:iCs/>
              </w:rPr>
              <w:t>Porrès</w:t>
            </w:r>
            <w:proofErr w:type="spellEnd"/>
            <w:r>
              <w:rPr>
                <w:i/>
                <w:iCs/>
              </w:rPr>
              <w:t xml:space="preserve">, frère dominicain, </w:t>
            </w:r>
            <w:r>
              <w:t>† </w:t>
            </w:r>
            <w:r>
              <w:rPr>
                <w:i/>
                <w:iCs/>
              </w:rPr>
              <w:t>1639 à Lima</w:t>
            </w:r>
          </w:p>
          <w:p w:rsidR="005514C6" w:rsidRDefault="005514C6" w:rsidP="00C947BB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En Belgique et au Luxembourg, ou bien, blanc :</w:t>
            </w:r>
            <w:r>
              <w:rPr>
                <w:i/>
                <w:iCs/>
              </w:rPr>
              <w:t xml:space="preserve"> S. Hubert, évêque de Maastricht, † 30 mai 727, inhumé à Liège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5514C6" w:rsidRPr="007023E3" w:rsidRDefault="005514C6" w:rsidP="00C947BB">
            <w:pPr>
              <w:spacing w:after="80"/>
              <w:jc w:val="left"/>
            </w:pPr>
            <w:r>
              <w:t>VENDREDI</w:t>
            </w:r>
            <w:r>
              <w:br/>
              <w:t>Blanc : S. Charles Borromée, cardinal, évêque de Milan, † 1584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3, 17–4,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16, 1-8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5514C6" w:rsidRPr="007023E3" w:rsidRDefault="005514C6" w:rsidP="00C947B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Ph 4, 10-19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5-6, 8a.9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16, 9-15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b/>
              </w:rPr>
              <w:t>32</w:t>
            </w:r>
            <w:r w:rsidRPr="007023E3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smartTag w:uri="urn:schemas-microsoft-com:office:smarttags" w:element="metricconverter">
              <w:smartTagPr>
                <w:attr w:name="ProductID" w:val="2 M"/>
              </w:smartTagPr>
              <w:r>
                <w:t>2 M</w:t>
              </w:r>
            </w:smartTag>
            <w:r>
              <w:t xml:space="preserve"> 7, 1-2.9-14</w:t>
            </w:r>
            <w:r>
              <w:br/>
            </w:r>
            <w:r>
              <w:rPr>
                <w:b/>
              </w:rPr>
              <w:t xml:space="preserve">Ps : </w:t>
            </w:r>
            <w:r w:rsidRPr="000614E5">
              <w:t>16, 1ab.3ab, 5-6, 8.15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2, 16 – 3, 5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20, 27-38 (brève : 20, 27.34-38)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5514C6" w:rsidRDefault="005514C6" w:rsidP="00C947BB">
            <w:pPr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bCs/>
                <w:iCs/>
              </w:rPr>
              <w:t>LUNDI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1,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1-6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rPr>
                <w:smallCaps/>
              </w:rPr>
              <w:t xml:space="preserve">s. </w:t>
            </w:r>
            <w:proofErr w:type="spellStart"/>
            <w:r>
              <w:rPr>
                <w:smallCaps/>
              </w:rPr>
              <w:t>willibrord</w:t>
            </w:r>
            <w:proofErr w:type="spellEnd"/>
            <w:r>
              <w:t>, évêque d’Utrecht, † 739 à Echternach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Fête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5514C6" w:rsidRPr="00D95F29" w:rsidRDefault="005514C6" w:rsidP="00C947B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Tt 2, 1-8.11-14</w:t>
            </w:r>
            <w:r>
              <w:br/>
            </w:r>
            <w:r>
              <w:rPr>
                <w:b/>
              </w:rPr>
              <w:t xml:space="preserve">Ps : </w:t>
            </w:r>
            <w:r w:rsidRPr="00D95F29">
              <w:t>36, 3-4,</w:t>
            </w:r>
            <w:r>
              <w:t xml:space="preserve"> 18.23, 27.29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7-10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  <w:rPr>
                <w:smallCaps/>
              </w:rPr>
            </w:pPr>
            <w:r>
              <w:t>MERCREDI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D￉DICACE DE"/>
              </w:smartTagPr>
              <w:r w:rsidRPr="000875E1">
                <w:rPr>
                  <w:b/>
                  <w:smallCaps/>
                </w:rPr>
                <w:t>La Dédicace de</w:t>
              </w:r>
            </w:smartTag>
            <w:r w:rsidRPr="000875E1">
              <w:rPr>
                <w:b/>
                <w:smallCaps/>
              </w:rPr>
              <w:t xml:space="preserve"> </w:t>
            </w:r>
            <w:smartTag w:uri="urn:schemas-microsoft-com:office:smarttags" w:element="PersonName">
              <w:smartTagPr>
                <w:attr w:name="ProductID" w:val="LA BASILIQUE DU"/>
              </w:smartTagPr>
              <w:r w:rsidRPr="000875E1">
                <w:rPr>
                  <w:b/>
                  <w:smallCaps/>
                </w:rPr>
                <w:t>la basilique du</w:t>
              </w:r>
            </w:smartTag>
            <w:r w:rsidRPr="000875E1">
              <w:rPr>
                <w:b/>
                <w:smallCaps/>
              </w:rPr>
              <w:t xml:space="preserve"> Latran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Ez</w:t>
            </w:r>
            <w:proofErr w:type="spellEnd"/>
            <w:r>
              <w:t xml:space="preserve"> 47, 1-2.8-9.12 ou 1 Co 3, 9c-11.16-17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45, 2-3, 5-6, 8-9a.10a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2, 13-22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  <w:t>Fête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5514C6" w:rsidRPr="00D95F29" w:rsidRDefault="005514C6" w:rsidP="00C947BB">
            <w:pPr>
              <w:spacing w:after="80"/>
              <w:jc w:val="left"/>
            </w:pPr>
            <w:r>
              <w:t>JEUDI</w:t>
            </w:r>
            <w:r>
              <w:br/>
              <w:t>Blanc : S. Léon le Grand, pape, docteur de l’Église, † 461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Phm</w:t>
            </w:r>
            <w:proofErr w:type="spellEnd"/>
            <w:r>
              <w:t xml:space="preserve"> 7-20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6c-7, 8-9a, 9bc-10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20-25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5" w:type="dxa"/>
          </w:tcPr>
          <w:p w:rsidR="005514C6" w:rsidRPr="00D95F29" w:rsidRDefault="005514C6" w:rsidP="00C947BB">
            <w:pPr>
              <w:spacing w:after="80"/>
              <w:jc w:val="left"/>
            </w:pPr>
            <w:r>
              <w:t>VENDREDI</w:t>
            </w:r>
            <w:r>
              <w:br/>
              <w:t>Blanc : S. Martin, évêque de Tours, † 397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2 </w:t>
            </w:r>
            <w:proofErr w:type="spellStart"/>
            <w:r>
              <w:t>Jn</w:t>
            </w:r>
            <w:proofErr w:type="spellEnd"/>
            <w:r>
              <w:t xml:space="preserve"> 1a.4-9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1-2, 10-11, 17-18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17, 26-37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625" w:type="dxa"/>
          </w:tcPr>
          <w:p w:rsidR="005514C6" w:rsidRPr="00D95F29" w:rsidRDefault="005514C6" w:rsidP="00C947BB">
            <w:pPr>
              <w:spacing w:after="80"/>
              <w:jc w:val="left"/>
            </w:pPr>
            <w:r>
              <w:t>SAMEDI</w:t>
            </w:r>
            <w:r>
              <w:br/>
              <w:t xml:space="preserve">Rouge : S. Josaphat, évêque de </w:t>
            </w:r>
            <w:proofErr w:type="spellStart"/>
            <w:r>
              <w:t>Polock</w:t>
            </w:r>
            <w:proofErr w:type="spellEnd"/>
            <w:r>
              <w:t>, martyr, † 1623 à Vitebsk (Biélorussie)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3 </w:t>
            </w:r>
            <w:proofErr w:type="spellStart"/>
            <w:r>
              <w:t>Jn</w:t>
            </w:r>
            <w:proofErr w:type="spellEnd"/>
            <w:r>
              <w:t xml:space="preserve"> 5-8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111,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1-8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b/>
              </w:rPr>
              <w:t>33</w:t>
            </w:r>
            <w:r w:rsidRPr="00D95F29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19-20a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5-6, 7-8, 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Th 3, 7-12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5-19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1</w:t>
            </w:r>
            <w:r w:rsidRPr="00D95F29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  <w:p w:rsidR="005514C6" w:rsidRDefault="005514C6" w:rsidP="00C947BB">
            <w:pPr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5514C6" w:rsidRPr="00D95F29" w:rsidRDefault="005514C6" w:rsidP="00C947B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1, 1-4 ; 2, 1-5a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18, 35-43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3, 1-6.14-22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14, 1a.2, 3bc-4ab, 4d-5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1-10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Albert le Grand, dominicain, évêque de Ratisbonne, docteur de l’Église, </w:t>
            </w:r>
            <w:r>
              <w:t>† </w:t>
            </w:r>
            <w:r>
              <w:rPr>
                <w:i/>
                <w:iCs/>
              </w:rPr>
              <w:t>1280 à Cologne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83404C">
              <w:t>Ap</w:t>
            </w:r>
            <w:proofErr w:type="spellEnd"/>
            <w:r>
              <w:rPr>
                <w:b/>
              </w:rPr>
              <w:t xml:space="preserve"> </w:t>
            </w:r>
            <w:r w:rsidRPr="0083404C">
              <w:t>4, 1-11</w:t>
            </w:r>
            <w:r>
              <w:rPr>
                <w:b/>
              </w:rPr>
              <w:br/>
              <w:t xml:space="preserve">Ps : </w:t>
            </w:r>
            <w:r>
              <w:t>150,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11-28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 xml:space="preserve">Ou bien, blanc : Ste Marguerite, reine d’Écosse, </w:t>
            </w:r>
            <w:r>
              <w:t>† </w:t>
            </w:r>
            <w:r>
              <w:rPr>
                <w:i/>
                <w:iCs/>
              </w:rPr>
              <w:t>1093 à Édimbourg</w:t>
            </w:r>
            <w:r>
              <w:rPr>
                <w:i/>
                <w:iCs/>
              </w:rPr>
              <w:br/>
              <w:t xml:space="preserve">Ou bien, blanc : Ste Gertrude, vierge, moniale, </w:t>
            </w:r>
            <w:r>
              <w:t>† </w:t>
            </w:r>
            <w:r>
              <w:rPr>
                <w:i/>
                <w:iCs/>
              </w:rPr>
              <w:t xml:space="preserve">v. 1302 à </w:t>
            </w:r>
            <w:proofErr w:type="spellStart"/>
            <w:r>
              <w:rPr>
                <w:i/>
                <w:iCs/>
              </w:rPr>
              <w:t>Helfta</w:t>
            </w:r>
            <w:proofErr w:type="spellEnd"/>
            <w:r>
              <w:rPr>
                <w:i/>
                <w:iCs/>
              </w:rPr>
              <w:t xml:space="preserve"> (Allemagne)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5514C6" w:rsidRPr="00955D02" w:rsidRDefault="005514C6" w:rsidP="00C947BB">
            <w:pPr>
              <w:spacing w:after="80"/>
              <w:jc w:val="left"/>
            </w:pPr>
            <w:r>
              <w:t>JEUDI</w:t>
            </w:r>
            <w:r>
              <w:br/>
              <w:t>Blanc : Ste Élisabeth de Hongrie, duchesse de Thuringe, † 1231 à Marburg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5,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41-44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10, 8-11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118, 14.24, 72.103, 111.131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19, 45-48</w:t>
            </w:r>
            <w:r>
              <w:rPr>
                <w:i/>
                <w:iCs/>
              </w:rPr>
              <w:br/>
              <w:t>Ou bien, blanc : La dédicace des basiliques de S. Pierre et de S. Paul, Apôtres (1626 et 1854) )(</w:t>
            </w:r>
            <w:r>
              <w:rPr>
                <w:b/>
                <w:i/>
                <w:iCs/>
              </w:rPr>
              <w:t>1</w:t>
            </w:r>
            <w:r w:rsidRPr="0028111F">
              <w:rPr>
                <w:b/>
                <w:i/>
                <w:iCs/>
                <w:vertAlign w:val="superscript"/>
              </w:rPr>
              <w:t>ère</w:t>
            </w:r>
            <w:r>
              <w:rPr>
                <w:b/>
                <w:i/>
                <w:iCs/>
              </w:rPr>
              <w:t xml:space="preserve"> </w:t>
            </w:r>
            <w:proofErr w:type="spellStart"/>
            <w:r>
              <w:rPr>
                <w:b/>
                <w:i/>
                <w:iCs/>
              </w:rPr>
              <w:t>lect</w:t>
            </w:r>
            <w:proofErr w:type="spellEnd"/>
            <w:r>
              <w:rPr>
                <w:b/>
                <w:i/>
                <w:iCs/>
              </w:rPr>
              <w:t xml:space="preserve">. : </w:t>
            </w:r>
            <w:proofErr w:type="spellStart"/>
            <w:r>
              <w:rPr>
                <w:i/>
                <w:iCs/>
              </w:rPr>
              <w:t>Ac</w:t>
            </w:r>
            <w:proofErr w:type="spellEnd"/>
            <w:r>
              <w:rPr>
                <w:i/>
                <w:iCs/>
              </w:rPr>
              <w:t xml:space="preserve"> 28, 11-16.30-31 ; </w:t>
            </w:r>
            <w:r>
              <w:rPr>
                <w:b/>
                <w:i/>
                <w:iCs/>
              </w:rPr>
              <w:t xml:space="preserve">Ps : </w:t>
            </w:r>
            <w:r>
              <w:rPr>
                <w:i/>
                <w:iCs/>
              </w:rPr>
              <w:t xml:space="preserve">97, 1, 2-3ab, 3cd-4, 5-6 ; </w:t>
            </w:r>
            <w:r>
              <w:rPr>
                <w:b/>
                <w:i/>
                <w:iCs/>
              </w:rPr>
              <w:t xml:space="preserve">Évangile : </w:t>
            </w:r>
            <w:r>
              <w:rPr>
                <w:i/>
                <w:iCs/>
              </w:rPr>
              <w:t>Mt 14, 22-33)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5" w:type="dxa"/>
          </w:tcPr>
          <w:p w:rsidR="005514C6" w:rsidRPr="00C71CFE" w:rsidRDefault="005514C6" w:rsidP="00C947BB">
            <w:pPr>
              <w:spacing w:after="80"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11, 4-12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143, 1, 2, 9-10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20, 27-40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5" w:type="dxa"/>
          </w:tcPr>
          <w:p w:rsidR="005514C6" w:rsidRDefault="005514C6" w:rsidP="00C947BB">
            <w:pPr>
              <w:tabs>
                <w:tab w:val="right" w:pos="426"/>
              </w:tabs>
              <w:spacing w:after="80"/>
              <w:jc w:val="left"/>
              <w:rPr>
                <w:b/>
                <w:bCs/>
              </w:rPr>
            </w:pPr>
            <w:r>
              <w:rPr>
                <w:b/>
              </w:rPr>
              <w:t>34</w:t>
            </w:r>
            <w:r w:rsidRPr="00C71CF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et dernier dimanche du Temps ordinaire :</w:t>
            </w:r>
            <w:r>
              <w:rPr>
                <w:b/>
              </w:rPr>
              <w:br/>
            </w:r>
            <w:r w:rsidRPr="00990609">
              <w:rPr>
                <w:b/>
              </w:rPr>
              <w:t>NOTRE SEIGNEUR JÉSUS CHRIST ROI DE L’UNIVERS</w:t>
            </w:r>
            <w:r w:rsidRPr="00990609">
              <w:t xml:space="preserve"> </w:t>
            </w:r>
            <w:r>
              <w:br/>
              <w:t>Blanc. Gloria, Credo et préface propre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5, 1-3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3-4, 5-6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12-20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23, 35-43</w:t>
            </w:r>
            <w:r>
              <w:br/>
            </w:r>
          </w:p>
        </w:tc>
        <w:tc>
          <w:tcPr>
            <w:tcW w:w="2976" w:type="dxa"/>
          </w:tcPr>
          <w:p w:rsidR="005514C6" w:rsidRPr="00322BE9" w:rsidRDefault="005514C6" w:rsidP="00C947BB">
            <w:pPr>
              <w:jc w:val="left"/>
              <w:rPr>
                <w:b/>
                <w:i/>
                <w:snapToGrid/>
              </w:rPr>
            </w:pPr>
            <w:r>
              <w:rPr>
                <w:b/>
                <w:i/>
                <w:snapToGrid/>
              </w:rPr>
              <w:t>(Liturgie des Heures, propre à ce jour, voir psautier)</w:t>
            </w:r>
          </w:p>
          <w:p w:rsidR="005514C6" w:rsidRDefault="005514C6" w:rsidP="00C947BB">
            <w:pPr>
              <w:tabs>
                <w:tab w:val="right" w:pos="426"/>
              </w:tabs>
              <w:spacing w:after="80"/>
            </w:pPr>
            <w:r>
              <w:t>Solennité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t>LUNDI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Pr￩sentation"/>
              </w:smartTagPr>
              <w:r>
                <w:t>La Présentation</w:t>
              </w:r>
            </w:smartTag>
            <w:r>
              <w:t xml:space="preserve"> de la Vierge Marie</w:t>
            </w:r>
          </w:p>
          <w:p w:rsidR="005514C6" w:rsidRPr="00622761" w:rsidRDefault="005514C6" w:rsidP="00C947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jc w:val="left"/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>répandue en Occident au 14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ArialMT" w:hAnsi="ArialMT"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siècle.</w:t>
            </w:r>
          </w:p>
          <w:p w:rsidR="005514C6" w:rsidRPr="00622761" w:rsidRDefault="005514C6" w:rsidP="00C947BB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772" w:right="1347"/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</w:pP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La présentation de Marie ne nous est connue que par les évangiles apocryphes (le </w:t>
            </w:r>
            <w:proofErr w:type="spellStart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>Protévangile</w:t>
            </w:r>
            <w:proofErr w:type="spellEnd"/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de Jacques du 2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 et l’évangile du Pseudo-Matthieu du 6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vertAlign w:val="superscript"/>
                <w:lang w:bidi="x-none"/>
              </w:rPr>
              <w:t>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siècle). C’est la fête de l’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Entrée de la Vierge Marie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</w:t>
            </w:r>
            <w:r w:rsidRPr="00622761">
              <w:rPr>
                <w:rFonts w:ascii="TimesNewRomanPSMT" w:hAnsi="TimesNewRomanPSMT"/>
                <w:snapToGrid/>
                <w:color w:val="0000FF"/>
                <w:spacing w:val="-4"/>
                <w:kern w:val="1"/>
                <w:sz w:val="20"/>
                <w:lang w:bidi="x-none"/>
              </w:rPr>
              <w:t>au Temple</w:t>
            </w:r>
            <w:r w:rsidRPr="00622761">
              <w:rPr>
                <w:rFonts w:ascii="TimesNewRomanPS-ItalicMT" w:hAnsi="TimesNewRomanPS-ItalicMT"/>
                <w:i/>
                <w:snapToGrid/>
                <w:color w:val="0000FF"/>
                <w:spacing w:val="-4"/>
                <w:kern w:val="1"/>
                <w:sz w:val="20"/>
                <w:lang w:bidi="x-none"/>
              </w:rPr>
              <w:t xml:space="preserve"> dans les Églises orientales.</w:t>
            </w:r>
          </w:p>
          <w:p w:rsidR="005514C6" w:rsidRPr="00C71CFE" w:rsidRDefault="005514C6" w:rsidP="00C947BB">
            <w:pPr>
              <w:spacing w:after="8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14, 1-3.4b-5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1-2, 3-4aab, 5-6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1-4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5" w:type="dxa"/>
          </w:tcPr>
          <w:p w:rsidR="005514C6" w:rsidRPr="00C71CFE" w:rsidRDefault="005514C6" w:rsidP="00C947BB">
            <w:pPr>
              <w:spacing w:after="80"/>
              <w:jc w:val="left"/>
            </w:pPr>
            <w:r>
              <w:t>MARDI</w:t>
            </w:r>
            <w:r>
              <w:br/>
              <w:t>Rouge : Ste Cécile, vierge et martyre à Rome, 1</w:t>
            </w:r>
            <w:r>
              <w:rPr>
                <w:vertAlign w:val="superscript"/>
              </w:rPr>
              <w:t>ers</w:t>
            </w:r>
            <w:r>
              <w:t xml:space="preserve"> siècles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14, 14-19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10, 11-12a, 12b-13ab, 13bcd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535DB2">
              <w:t>Lc</w:t>
            </w:r>
            <w:proofErr w:type="spellEnd"/>
            <w:r w:rsidRPr="00535DB2">
              <w:t xml:space="preserve"> 21, 5-11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</w:pPr>
            <w:r>
              <w:br/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23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15, 1-4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7-8, 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12-19</w:t>
            </w:r>
            <w:r>
              <w:rPr>
                <w:i/>
                <w:iCs/>
              </w:rPr>
              <w:br/>
              <w:t>Ou bien, rouge : S. Clément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v. 97 à Rome</w:t>
            </w:r>
            <w:r>
              <w:rPr>
                <w:i/>
                <w:iCs/>
              </w:rPr>
              <w:br/>
              <w:t xml:space="preserve">Ou bien, blanc : S. Colomban, abbé de </w:t>
            </w:r>
            <w:proofErr w:type="spellStart"/>
            <w:r>
              <w:rPr>
                <w:i/>
                <w:iCs/>
              </w:rPr>
              <w:t>Luxeuil</w:t>
            </w:r>
            <w:proofErr w:type="spellEnd"/>
            <w:r>
              <w:rPr>
                <w:i/>
                <w:iCs/>
              </w:rPr>
              <w:t xml:space="preserve">, </w:t>
            </w:r>
            <w:r>
              <w:t>† </w:t>
            </w:r>
            <w:r>
              <w:rPr>
                <w:i/>
                <w:iCs/>
              </w:rPr>
              <w:t>615 à Bobbio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5" w:type="dxa"/>
          </w:tcPr>
          <w:p w:rsidR="005514C6" w:rsidRPr="00535DB2" w:rsidRDefault="005514C6" w:rsidP="00C947BB">
            <w:pPr>
              <w:spacing w:after="80"/>
              <w:jc w:val="left"/>
            </w:pPr>
            <w:r>
              <w:t>JEUDI</w:t>
            </w:r>
            <w:r>
              <w:br/>
              <w:t>Rouge : S. André Dung-Lac, prêtre, et ses compagnons, martyrs au Vietnam, † 1845-1862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18, 1-2.21-23 ; 19, 1-3.9a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20-28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after="80"/>
              <w:jc w:val="left"/>
              <w:rPr>
                <w:b/>
                <w:bCs/>
              </w:rPr>
            </w:pPr>
            <w:r>
              <w:br/>
              <w:t>Mémoire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20, 1-4.11–21, 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83, 3, 4, 5-6a.8a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29-33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Ste Catherine d’Alexandrie, vierge et martyre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5" w:type="dxa"/>
          </w:tcPr>
          <w:p w:rsidR="005514C6" w:rsidRPr="00387939" w:rsidRDefault="005514C6" w:rsidP="00C947BB">
            <w:pPr>
              <w:spacing w:after="80"/>
              <w:jc w:val="left"/>
              <w:rPr>
                <w:i/>
                <w:iCs/>
              </w:rPr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Ap</w:t>
            </w:r>
            <w:proofErr w:type="spellEnd"/>
            <w:r>
              <w:t xml:space="preserve"> 22, 1-7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94, 1-2, 3-5,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21, 34-36</w:t>
            </w:r>
            <w:r>
              <w:rPr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ou bien, blanc :</w:t>
            </w:r>
            <w:r>
              <w:rPr>
                <w:i/>
                <w:iCs/>
              </w:rPr>
              <w:t xml:space="preserve"> S. Jean </w:t>
            </w:r>
            <w:proofErr w:type="spellStart"/>
            <w:r>
              <w:rPr>
                <w:i/>
                <w:iCs/>
              </w:rPr>
              <w:t>Berchmans</w:t>
            </w:r>
            <w:proofErr w:type="spellEnd"/>
            <w:r>
              <w:rPr>
                <w:i/>
                <w:iCs/>
              </w:rPr>
              <w:t xml:space="preserve">, jésuite, </w:t>
            </w:r>
            <w:r>
              <w:t xml:space="preserve">† 13 août </w:t>
            </w:r>
            <w:r>
              <w:rPr>
                <w:i/>
                <w:iCs/>
              </w:rPr>
              <w:t>1621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5514C6" w:rsidRPr="00161FB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27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</w:pPr>
            <w:r w:rsidRPr="00362412">
              <w:rPr>
                <w:b/>
              </w:rPr>
              <w:t>1</w:t>
            </w:r>
            <w:r w:rsidRPr="00362412">
              <w:rPr>
                <w:b/>
                <w:vertAlign w:val="superscript"/>
              </w:rPr>
              <w:t>er</w:t>
            </w:r>
            <w:r w:rsidRPr="00362412">
              <w:rPr>
                <w:b/>
              </w:rPr>
              <w:t xml:space="preserve"> DIMANCHE DE L’AVENT</w:t>
            </w:r>
            <w:r>
              <w:t xml:space="preserve"> Année A :</w:t>
            </w:r>
            <w:r>
              <w:br/>
              <w:t>Violet, messe du dimanche, credo, 1</w:t>
            </w:r>
            <w:r w:rsidRPr="00F4085C">
              <w:rPr>
                <w:vertAlign w:val="superscript"/>
              </w:rPr>
              <w:t>re</w:t>
            </w:r>
            <w:r>
              <w:t xml:space="preserve"> préface de l’Avent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2, 1-5</w:t>
            </w:r>
            <w:r>
              <w:rPr>
                <w:b/>
              </w:rPr>
              <w:br/>
              <w:t xml:space="preserve">Ps : </w:t>
            </w:r>
            <w:r>
              <w:t>121, 3-4ab, 4cd, 6-7, 8-9</w:t>
            </w:r>
            <w:r>
              <w:rPr>
                <w:b/>
              </w:rPr>
              <w:br/>
              <w:t>2</w:t>
            </w:r>
            <w:r w:rsidRPr="00DC034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13, 11-14a</w:t>
            </w:r>
            <w:r>
              <w:rPr>
                <w:b/>
              </w:rPr>
              <w:br/>
              <w:t xml:space="preserve">Évangile : </w:t>
            </w:r>
            <w:r>
              <w:t>Mt 24, 37-44</w:t>
            </w:r>
            <w:r>
              <w:br/>
            </w:r>
          </w:p>
        </w:tc>
        <w:tc>
          <w:tcPr>
            <w:tcW w:w="2976" w:type="dxa"/>
          </w:tcPr>
          <w:p w:rsidR="005514C6" w:rsidRPr="00161FBC" w:rsidRDefault="005514C6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  <w:i/>
              </w:rPr>
            </w:pPr>
            <w:r w:rsidRPr="00161FBC">
              <w:rPr>
                <w:b/>
                <w:bCs/>
                <w:i/>
              </w:rPr>
              <w:t>Psautier 1</w:t>
            </w:r>
            <w:r w:rsidRPr="00161FBC">
              <w:rPr>
                <w:b/>
                <w:bCs/>
                <w:i/>
                <w:vertAlign w:val="superscript"/>
              </w:rPr>
              <w:t>re</w:t>
            </w:r>
            <w:r w:rsidRPr="00161FBC">
              <w:rPr>
                <w:b/>
                <w:bCs/>
                <w:i/>
              </w:rPr>
              <w:t xml:space="preserve"> semaine</w:t>
            </w: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Pr="00745465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Cs/>
              </w:rPr>
            </w:pPr>
            <w:r>
              <w:rPr>
                <w:b/>
                <w:bCs/>
              </w:rPr>
              <w:tab/>
            </w:r>
            <w:r w:rsidRPr="00745465">
              <w:rPr>
                <w:bCs/>
              </w:rPr>
              <w:t>28</w:t>
            </w:r>
          </w:p>
        </w:tc>
        <w:tc>
          <w:tcPr>
            <w:tcW w:w="11625" w:type="dxa"/>
          </w:tcPr>
          <w:p w:rsidR="005514C6" w:rsidRDefault="005514C6" w:rsidP="00C947BB">
            <w:pPr>
              <w:jc w:val="left"/>
            </w:pPr>
            <w:r>
              <w:t>LUNDI</w:t>
            </w:r>
            <w:r>
              <w:br/>
              <w:t>Violet. De la Férie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4, 2-6</w:t>
            </w:r>
            <w:r>
              <w:rPr>
                <w:b/>
              </w:rPr>
              <w:br/>
              <w:t xml:space="preserve">Ps : </w:t>
            </w:r>
            <w:r>
              <w:t>121, 1-2.3-4a.(4b-5.6-7) 8-9</w:t>
            </w:r>
            <w:r>
              <w:rPr>
                <w:b/>
              </w:rPr>
              <w:br/>
              <w:t xml:space="preserve">Évangile : </w:t>
            </w:r>
            <w:r>
              <w:t>Mt 8, 5-11</w:t>
            </w:r>
          </w:p>
          <w:p w:rsidR="005514C6" w:rsidRDefault="005514C6" w:rsidP="00C947BB">
            <w:pPr>
              <w:spacing w:after="80"/>
              <w:jc w:val="left"/>
            </w:pP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Pr="003203E9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 w:rsidRPr="003203E9">
              <w:rPr>
                <w:bCs/>
              </w:rPr>
              <w:t>29</w:t>
            </w:r>
          </w:p>
        </w:tc>
        <w:tc>
          <w:tcPr>
            <w:tcW w:w="11625" w:type="dxa"/>
          </w:tcPr>
          <w:p w:rsidR="005514C6" w:rsidRDefault="005514C6" w:rsidP="00C947BB">
            <w:pPr>
              <w:pStyle w:val="En-tte"/>
              <w:tabs>
                <w:tab w:val="clear" w:pos="4536"/>
                <w:tab w:val="clear" w:pos="9072"/>
              </w:tabs>
              <w:overflowPunct w:val="0"/>
              <w:adjustRightInd w:val="0"/>
              <w:jc w:val="left"/>
              <w:textAlignment w:val="baseline"/>
            </w:pPr>
            <w:r>
              <w:t>MARDI</w:t>
            </w:r>
            <w:r>
              <w:br/>
              <w:t>Violet.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 w:rsidRPr="00413735">
              <w:t>Is</w:t>
            </w:r>
            <w:r>
              <w:rPr>
                <w:b/>
              </w:rPr>
              <w:t xml:space="preserve"> </w:t>
            </w:r>
            <w:r>
              <w:t>11, 1-10</w:t>
            </w:r>
            <w:r>
              <w:rPr>
                <w:b/>
              </w:rPr>
              <w:br/>
              <w:t xml:space="preserve">Ps : </w:t>
            </w:r>
            <w:r>
              <w:t>71, 2.7-8.12-13.17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21-24</w:t>
            </w:r>
          </w:p>
          <w:p w:rsidR="005514C6" w:rsidRDefault="005514C6" w:rsidP="00C947BB">
            <w:pPr>
              <w:spacing w:after="80"/>
              <w:jc w:val="left"/>
            </w:pP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5514C6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5514C6" w:rsidRPr="003203E9" w:rsidRDefault="005514C6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Cs/>
              </w:rPr>
              <w:t>30</w:t>
            </w:r>
          </w:p>
        </w:tc>
        <w:tc>
          <w:tcPr>
            <w:tcW w:w="11625" w:type="dxa"/>
          </w:tcPr>
          <w:p w:rsidR="005514C6" w:rsidRDefault="005514C6" w:rsidP="00C947BB">
            <w:pPr>
              <w:spacing w:after="80"/>
              <w:jc w:val="left"/>
              <w:rPr>
                <w:smallCaps/>
              </w:rPr>
            </w:pPr>
            <w:r>
              <w:rPr>
                <w:smallCaps/>
              </w:rPr>
              <w:t>MERCREDI</w:t>
            </w:r>
            <w:r>
              <w:rPr>
                <w:smallCaps/>
              </w:rPr>
              <w:br/>
              <w:t>R</w:t>
            </w:r>
            <w:r w:rsidRPr="00B171B5">
              <w:t>ouge</w:t>
            </w:r>
            <w:r>
              <w:rPr>
                <w:smallCaps/>
              </w:rPr>
              <w:t> :</w:t>
            </w:r>
            <w:r w:rsidRPr="00DC034E">
              <w:rPr>
                <w:b/>
                <w:smallCaps/>
              </w:rPr>
              <w:t xml:space="preserve"> S. André, apôtre</w:t>
            </w:r>
            <w:r>
              <w:rPr>
                <w:smallCaps/>
              </w:rPr>
              <w:t xml:space="preserve">, </w:t>
            </w:r>
            <w:r>
              <w:rPr>
                <w:smallCaps/>
              </w:rPr>
              <w:br/>
            </w:r>
            <w:r>
              <w:t>Gloria, lectures de la fête, préface des Apôtres</w:t>
            </w:r>
            <w:r>
              <w:br/>
            </w:r>
            <w:r>
              <w:rPr>
                <w:b/>
              </w:rPr>
              <w:t>1</w:t>
            </w:r>
            <w:r w:rsidRPr="00DC034E"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10, 9-18</w:t>
            </w:r>
            <w:r>
              <w:rPr>
                <w:b/>
              </w:rPr>
              <w:br/>
              <w:t xml:space="preserve">Ps : </w:t>
            </w:r>
            <w:r>
              <w:t>18A, 2-3, 4-5ab</w:t>
            </w:r>
            <w:r>
              <w:rPr>
                <w:b/>
              </w:rPr>
              <w:br/>
              <w:t xml:space="preserve">Évangile : </w:t>
            </w:r>
            <w:r>
              <w:t>Mt 4, 18-22</w:t>
            </w:r>
            <w:r>
              <w:br/>
            </w:r>
          </w:p>
        </w:tc>
        <w:tc>
          <w:tcPr>
            <w:tcW w:w="2976" w:type="dxa"/>
          </w:tcPr>
          <w:p w:rsidR="005514C6" w:rsidRDefault="005514C6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</w:tbl>
    <w:p w:rsidR="00E91710" w:rsidRDefault="00E91710"/>
    <w:sectPr w:rsidR="00E91710" w:rsidSect="005514C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C6"/>
    <w:rsid w:val="005514C6"/>
    <w:rsid w:val="00680A30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C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514C6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14C6"/>
    <w:rPr>
      <w:rFonts w:ascii="Times" w:eastAsia="Times New Roman" w:hAnsi="Times" w:cs="Times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4C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514C6"/>
    <w:pPr>
      <w:tabs>
        <w:tab w:val="center" w:pos="4536"/>
        <w:tab w:val="right" w:pos="9072"/>
      </w:tabs>
    </w:pPr>
    <w:rPr>
      <w:rFonts w:ascii="Times" w:hAnsi="Times" w:cs="Times"/>
      <w:snapToGrid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5514C6"/>
    <w:rPr>
      <w:rFonts w:ascii="Times" w:eastAsia="Times New Roman" w:hAnsi="Times" w:cs="Times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2021-08-04T12:57:00Z</cp:lastPrinted>
  <dcterms:created xsi:type="dcterms:W3CDTF">2021-08-04T12:56:00Z</dcterms:created>
  <dcterms:modified xsi:type="dcterms:W3CDTF">2021-08-04T12:57:00Z</dcterms:modified>
</cp:coreProperties>
</file>